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EB39" w14:textId="77777777" w:rsidR="0035409F" w:rsidRDefault="002A6E30" w:rsidP="002A6E30">
      <w:pPr>
        <w:jc w:val="center"/>
        <w:rPr>
          <w:rFonts w:ascii="Times New Roman" w:hAnsi="Times New Roman" w:cs="Times New Roman"/>
          <w:b/>
          <w:bCs/>
          <w:sz w:val="28"/>
          <w:szCs w:val="28"/>
        </w:rPr>
      </w:pPr>
      <w:r w:rsidRPr="002A6E30">
        <w:rPr>
          <w:rFonts w:ascii="Times New Roman" w:hAnsi="Times New Roman" w:cs="Times New Roman"/>
          <w:b/>
          <w:bCs/>
          <w:sz w:val="28"/>
          <w:szCs w:val="28"/>
        </w:rPr>
        <w:t>U</w:t>
      </w:r>
      <w:r>
        <w:rPr>
          <w:rFonts w:ascii="Times New Roman" w:hAnsi="Times New Roman" w:cs="Times New Roman"/>
          <w:b/>
          <w:bCs/>
          <w:sz w:val="28"/>
          <w:szCs w:val="28"/>
        </w:rPr>
        <w:t>NIDENTIFIABLE OR</w:t>
      </w:r>
      <w:r w:rsidRPr="002A6E30">
        <w:rPr>
          <w:rFonts w:ascii="Times New Roman" w:hAnsi="Times New Roman" w:cs="Times New Roman"/>
          <w:b/>
          <w:bCs/>
          <w:sz w:val="28"/>
          <w:szCs w:val="28"/>
        </w:rPr>
        <w:t xml:space="preserve"> U</w:t>
      </w:r>
      <w:r>
        <w:rPr>
          <w:rFonts w:ascii="Times New Roman" w:hAnsi="Times New Roman" w:cs="Times New Roman"/>
          <w:b/>
          <w:bCs/>
          <w:sz w:val="28"/>
          <w:szCs w:val="28"/>
        </w:rPr>
        <w:t xml:space="preserve">NCLAIMED </w:t>
      </w:r>
    </w:p>
    <w:p w14:paraId="4416FA3E" w14:textId="4764CEC9" w:rsidR="00792BDE" w:rsidRDefault="002A6E30" w:rsidP="002A6E30">
      <w:pPr>
        <w:jc w:val="center"/>
        <w:rPr>
          <w:rFonts w:ascii="Times New Roman" w:hAnsi="Times New Roman" w:cs="Times New Roman"/>
          <w:b/>
          <w:bCs/>
          <w:sz w:val="28"/>
          <w:szCs w:val="28"/>
        </w:rPr>
      </w:pPr>
      <w:r>
        <w:rPr>
          <w:rFonts w:ascii="Times New Roman" w:hAnsi="Times New Roman" w:cs="Times New Roman"/>
          <w:b/>
          <w:bCs/>
          <w:sz w:val="28"/>
          <w:szCs w:val="28"/>
        </w:rPr>
        <w:t>FUNDS REMITTANCE REPORT</w:t>
      </w:r>
    </w:p>
    <w:p w14:paraId="2124F4C6" w14:textId="77777777" w:rsidR="00DC0ECC" w:rsidRDefault="00DC0ECC" w:rsidP="00DC0ECC">
      <w:pPr>
        <w:rPr>
          <w:rFonts w:ascii="Times New Roman" w:hAnsi="Times New Roman" w:cs="Times New Roman"/>
          <w:b/>
          <w:bCs/>
          <w:sz w:val="28"/>
          <w:szCs w:val="28"/>
        </w:rPr>
      </w:pPr>
    </w:p>
    <w:p w14:paraId="6D375CC6" w14:textId="77777777" w:rsidR="00DC0ECC" w:rsidRPr="00056E96" w:rsidRDefault="00DC0ECC" w:rsidP="003E3C49">
      <w:pPr>
        <w:jc w:val="both"/>
        <w:rPr>
          <w:rFonts w:ascii="Times New Roman" w:hAnsi="Times New Roman" w:cs="Times New Roman"/>
          <w:sz w:val="28"/>
          <w:szCs w:val="28"/>
        </w:rPr>
      </w:pPr>
      <w:r w:rsidRPr="00056E96">
        <w:rPr>
          <w:rFonts w:ascii="Times New Roman" w:hAnsi="Times New Roman" w:cs="Times New Roman"/>
          <w:sz w:val="28"/>
          <w:szCs w:val="28"/>
        </w:rPr>
        <w:t>This form should be completed by an attorney responsible for the Rule 1.15A account from which the unidentifiable or unclaimed funds are being paid. If the funds are being paid from a Rule 1.15A account belonging to a deceased attorney, the receiver, executor, executrix, or personal representative of the attorney’s estate should complete the form.</w:t>
      </w:r>
    </w:p>
    <w:p w14:paraId="7FEF1056" w14:textId="77777777" w:rsidR="00DC0ECC" w:rsidRPr="00056E96" w:rsidRDefault="00DC0ECC" w:rsidP="00DC0ECC">
      <w:pPr>
        <w:rPr>
          <w:rFonts w:ascii="Times New Roman" w:hAnsi="Times New Roman" w:cs="Times New Roman"/>
          <w:sz w:val="28"/>
          <w:szCs w:val="28"/>
        </w:rPr>
      </w:pPr>
    </w:p>
    <w:p w14:paraId="279909BC" w14:textId="18AD409F" w:rsidR="003970CA" w:rsidRPr="00056E96" w:rsidRDefault="00F957C1" w:rsidP="003970CA">
      <w:pPr>
        <w:rPr>
          <w:rFonts w:ascii="Times New Roman" w:hAnsi="Times New Roman" w:cs="Times New Roman"/>
          <w:sz w:val="28"/>
          <w:szCs w:val="28"/>
        </w:rPr>
      </w:pPr>
      <w:r w:rsidRPr="00056E96">
        <w:rPr>
          <w:rFonts w:ascii="Times New Roman" w:hAnsi="Times New Roman" w:cs="Times New Roman"/>
          <w:sz w:val="28"/>
          <w:szCs w:val="28"/>
        </w:rPr>
        <w:t xml:space="preserve">Pursuant to </w:t>
      </w:r>
      <w:r w:rsidR="00792BDE" w:rsidRPr="00056E96">
        <w:rPr>
          <w:rFonts w:ascii="Times New Roman" w:hAnsi="Times New Roman" w:cs="Times New Roman"/>
          <w:sz w:val="28"/>
          <w:szCs w:val="28"/>
        </w:rPr>
        <w:t xml:space="preserve">Delaware </w:t>
      </w:r>
      <w:r w:rsidR="0035409F">
        <w:rPr>
          <w:rFonts w:ascii="Times New Roman" w:hAnsi="Times New Roman" w:cs="Times New Roman"/>
          <w:sz w:val="28"/>
          <w:szCs w:val="28"/>
        </w:rPr>
        <w:t xml:space="preserve">Lawyers’ Fund for Client Protection </w:t>
      </w:r>
      <w:r w:rsidR="00792BDE" w:rsidRPr="00056E96">
        <w:rPr>
          <w:rFonts w:ascii="Times New Roman" w:hAnsi="Times New Roman" w:cs="Times New Roman"/>
          <w:sz w:val="28"/>
          <w:szCs w:val="28"/>
        </w:rPr>
        <w:t xml:space="preserve">Rule </w:t>
      </w:r>
      <w:r w:rsidR="0035409F">
        <w:rPr>
          <w:rFonts w:ascii="Times New Roman" w:hAnsi="Times New Roman" w:cs="Times New Roman"/>
          <w:sz w:val="28"/>
          <w:szCs w:val="28"/>
        </w:rPr>
        <w:t xml:space="preserve">8 </w:t>
      </w:r>
      <w:r w:rsidRPr="00056E96">
        <w:rPr>
          <w:rFonts w:ascii="Times New Roman" w:hAnsi="Times New Roman" w:cs="Times New Roman"/>
          <w:sz w:val="28"/>
          <w:szCs w:val="28"/>
        </w:rPr>
        <w:t xml:space="preserve">the undersigned hereby remits to the </w:t>
      </w:r>
      <w:r w:rsidR="00792BDE" w:rsidRPr="00056E96">
        <w:rPr>
          <w:rFonts w:ascii="Times New Roman" w:hAnsi="Times New Roman" w:cs="Times New Roman"/>
          <w:sz w:val="28"/>
          <w:szCs w:val="28"/>
        </w:rPr>
        <w:t>Lawyers’ Fund for Client Protection</w:t>
      </w:r>
      <w:r w:rsidR="003970CA" w:rsidRPr="00056E96">
        <w:rPr>
          <w:rFonts w:ascii="Times New Roman" w:hAnsi="Times New Roman" w:cs="Times New Roman"/>
          <w:sz w:val="28"/>
          <w:szCs w:val="28"/>
        </w:rPr>
        <w:t>:</w:t>
      </w:r>
    </w:p>
    <w:p w14:paraId="4C47359D" w14:textId="77777777" w:rsidR="00056E96" w:rsidRPr="00056E96" w:rsidRDefault="00056E96" w:rsidP="003970CA">
      <w:pPr>
        <w:rPr>
          <w:rFonts w:ascii="Times New Roman" w:hAnsi="Times New Roman" w:cs="Times New Roman"/>
          <w:sz w:val="28"/>
          <w:szCs w:val="28"/>
        </w:rPr>
      </w:pPr>
    </w:p>
    <w:p w14:paraId="3AE1C954" w14:textId="592F6A83" w:rsidR="003970CA"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rPr>
        <w:t xml:space="preserve">Amount of Funds: </w:t>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00F957C1" w:rsidRPr="00056E96">
        <w:rPr>
          <w:rFonts w:ascii="Times New Roman" w:hAnsi="Times New Roman" w:cs="Times New Roman"/>
          <w:sz w:val="28"/>
          <w:szCs w:val="28"/>
        </w:rPr>
        <w:t xml:space="preserve"> </w:t>
      </w:r>
      <w:r w:rsidR="00F957C1" w:rsidRPr="00056E96">
        <w:rPr>
          <w:rFonts w:ascii="Times New Roman" w:hAnsi="Times New Roman" w:cs="Times New Roman"/>
          <w:sz w:val="28"/>
          <w:szCs w:val="28"/>
        </w:rPr>
        <w:tab/>
      </w:r>
    </w:p>
    <w:p w14:paraId="610D64C2" w14:textId="77777777" w:rsidR="00056E96" w:rsidRPr="00056E96" w:rsidRDefault="00056E96" w:rsidP="003970CA">
      <w:pPr>
        <w:rPr>
          <w:rFonts w:ascii="Times New Roman" w:hAnsi="Times New Roman" w:cs="Times New Roman"/>
          <w:sz w:val="28"/>
          <w:szCs w:val="28"/>
        </w:rPr>
      </w:pPr>
    </w:p>
    <w:p w14:paraId="54219092" w14:textId="0F85EDCE" w:rsidR="005400FA" w:rsidRPr="005400FA" w:rsidRDefault="005400FA" w:rsidP="003970CA">
      <w:pPr>
        <w:rPr>
          <w:rFonts w:ascii="Times New Roman" w:hAnsi="Times New Roman" w:cs="Times New Roman"/>
          <w:sz w:val="28"/>
          <w:szCs w:val="28"/>
          <w:u w:val="single"/>
        </w:rPr>
      </w:pPr>
      <w:r>
        <w:rPr>
          <w:rFonts w:ascii="Times New Roman" w:hAnsi="Times New Roman" w:cs="Times New Roman"/>
          <w:sz w:val="28"/>
          <w:szCs w:val="28"/>
        </w:rPr>
        <w:t>Date Funds were received</w:t>
      </w:r>
      <w:r w:rsidR="00DC0ECC">
        <w:rPr>
          <w:rFonts w:ascii="Times New Roman" w:hAnsi="Times New Roman" w:cs="Times New Roman"/>
          <w:sz w:val="28"/>
          <w:szCs w:val="28"/>
        </w:rPr>
        <w:t xml:space="preserve"> from client</w:t>
      </w:r>
      <w:r>
        <w:rPr>
          <w:rFonts w:ascii="Times New Roman" w:hAnsi="Times New Roman" w:cs="Times New Roman"/>
          <w:sz w:val="28"/>
          <w:szCs w:val="28"/>
        </w:rPr>
        <w:t xml:space="preserve">: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631816A9" w14:textId="77777777" w:rsidR="005400FA" w:rsidRDefault="005400FA" w:rsidP="003970CA">
      <w:pPr>
        <w:rPr>
          <w:rFonts w:ascii="Times New Roman" w:hAnsi="Times New Roman" w:cs="Times New Roman"/>
          <w:sz w:val="28"/>
          <w:szCs w:val="28"/>
        </w:rPr>
      </w:pPr>
    </w:p>
    <w:p w14:paraId="668D7FC2" w14:textId="26B4045C" w:rsidR="00056E96" w:rsidRDefault="00BD49F2" w:rsidP="003970CA">
      <w:pPr>
        <w:rPr>
          <w:rFonts w:ascii="Times New Roman" w:hAnsi="Times New Roman" w:cs="Times New Roman"/>
          <w:sz w:val="28"/>
          <w:szCs w:val="28"/>
        </w:rPr>
      </w:pPr>
      <w:r>
        <w:rPr>
          <w:rFonts w:ascii="Times New Roman" w:hAnsi="Times New Roman" w:cs="Times New Roman"/>
          <w:sz w:val="28"/>
          <w:szCs w:val="28"/>
        </w:rPr>
        <w:t>Name of</w:t>
      </w:r>
      <w:r w:rsidR="00F957C1" w:rsidRPr="00056E96">
        <w:rPr>
          <w:rFonts w:ascii="Times New Roman" w:hAnsi="Times New Roman" w:cs="Times New Roman"/>
          <w:sz w:val="28"/>
          <w:szCs w:val="28"/>
        </w:rPr>
        <w:t xml:space="preserve"> </w:t>
      </w:r>
      <w:r w:rsidR="00792BDE" w:rsidRPr="00056E96">
        <w:rPr>
          <w:rFonts w:ascii="Times New Roman" w:hAnsi="Times New Roman" w:cs="Times New Roman"/>
          <w:sz w:val="28"/>
          <w:szCs w:val="28"/>
        </w:rPr>
        <w:t xml:space="preserve">Rule 1.15A </w:t>
      </w:r>
      <w:r w:rsidR="00F957C1" w:rsidRPr="00056E96">
        <w:rPr>
          <w:rFonts w:ascii="Times New Roman" w:hAnsi="Times New Roman" w:cs="Times New Roman"/>
          <w:sz w:val="28"/>
          <w:szCs w:val="28"/>
        </w:rPr>
        <w:t xml:space="preserve">trust account: </w:t>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F957C1" w:rsidRPr="00056E96">
        <w:rPr>
          <w:rFonts w:ascii="Times New Roman" w:hAnsi="Times New Roman" w:cs="Times New Roman"/>
          <w:sz w:val="28"/>
          <w:szCs w:val="28"/>
        </w:rPr>
        <w:tab/>
      </w:r>
    </w:p>
    <w:p w14:paraId="3F47D0E2" w14:textId="526AA559" w:rsidR="001B3C81" w:rsidRPr="00056E96" w:rsidRDefault="003970CA" w:rsidP="003970CA">
      <w:pPr>
        <w:rPr>
          <w:rFonts w:ascii="Times New Roman" w:hAnsi="Times New Roman" w:cs="Times New Roman"/>
          <w:sz w:val="28"/>
          <w:szCs w:val="28"/>
        </w:rPr>
      </w:pPr>
      <w:r w:rsidRPr="00056E96">
        <w:rPr>
          <w:rFonts w:ascii="Times New Roman" w:hAnsi="Times New Roman" w:cs="Times New Roman"/>
          <w:sz w:val="28"/>
          <w:szCs w:val="28"/>
        </w:rPr>
        <w:t>H</w:t>
      </w:r>
      <w:r w:rsidR="00F957C1" w:rsidRPr="00056E96">
        <w:rPr>
          <w:rFonts w:ascii="Times New Roman" w:hAnsi="Times New Roman" w:cs="Times New Roman"/>
          <w:sz w:val="28"/>
          <w:szCs w:val="28"/>
        </w:rPr>
        <w:t>eld at</w:t>
      </w:r>
      <w:r w:rsidRPr="00056E96">
        <w:rPr>
          <w:rFonts w:ascii="Times New Roman" w:hAnsi="Times New Roman" w:cs="Times New Roman"/>
          <w:sz w:val="28"/>
          <w:szCs w:val="28"/>
        </w:rPr>
        <w:t xml:space="preserve"> (</w:t>
      </w:r>
      <w:r w:rsidR="00F957C1" w:rsidRPr="00056E96">
        <w:rPr>
          <w:rFonts w:ascii="Times New Roman" w:hAnsi="Times New Roman" w:cs="Times New Roman"/>
          <w:sz w:val="28"/>
          <w:szCs w:val="28"/>
        </w:rPr>
        <w:t>financial institution</w:t>
      </w:r>
      <w:r w:rsidRPr="00056E96">
        <w:rPr>
          <w:rFonts w:ascii="Times New Roman" w:hAnsi="Times New Roman" w:cs="Times New Roman"/>
          <w:sz w:val="28"/>
          <w:szCs w:val="28"/>
        </w:rPr>
        <w:t>)</w:t>
      </w:r>
      <w:r w:rsidR="00F957C1" w:rsidRPr="00056E96">
        <w:rPr>
          <w:rFonts w:ascii="Times New Roman" w:hAnsi="Times New Roman" w:cs="Times New Roman"/>
          <w:sz w:val="28"/>
          <w:szCs w:val="28"/>
        </w:rPr>
        <w:t xml:space="preserve">: </w:t>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056E96" w:rsidRPr="00056E96">
        <w:rPr>
          <w:rFonts w:ascii="Times New Roman" w:hAnsi="Times New Roman" w:cs="Times New Roman"/>
          <w:sz w:val="28"/>
          <w:szCs w:val="28"/>
          <w:u w:val="single"/>
        </w:rPr>
        <w:tab/>
      </w:r>
      <w:r w:rsidR="00F957C1" w:rsidRPr="00056E96">
        <w:rPr>
          <w:rFonts w:ascii="Times New Roman" w:hAnsi="Times New Roman" w:cs="Times New Roman"/>
          <w:sz w:val="28"/>
          <w:szCs w:val="28"/>
        </w:rPr>
        <w:tab/>
      </w:r>
      <w:r w:rsidR="00F957C1" w:rsidRPr="00056E96">
        <w:rPr>
          <w:rFonts w:ascii="Times New Roman" w:hAnsi="Times New Roman" w:cs="Times New Roman"/>
          <w:sz w:val="28"/>
          <w:szCs w:val="28"/>
        </w:rPr>
        <w:tab/>
      </w:r>
      <w:r w:rsidR="00F957C1" w:rsidRPr="00056E96">
        <w:rPr>
          <w:rFonts w:ascii="Times New Roman" w:hAnsi="Times New Roman" w:cs="Times New Roman"/>
          <w:sz w:val="28"/>
          <w:szCs w:val="28"/>
        </w:rPr>
        <w:tab/>
        <w:t xml:space="preserve">. </w:t>
      </w:r>
    </w:p>
    <w:p w14:paraId="62C337B6" w14:textId="77777777" w:rsidR="00056E96" w:rsidRPr="00056E96" w:rsidRDefault="00056E96" w:rsidP="003970CA">
      <w:pPr>
        <w:rPr>
          <w:rFonts w:ascii="Times New Roman" w:hAnsi="Times New Roman" w:cs="Times New Roman"/>
          <w:sz w:val="28"/>
          <w:szCs w:val="28"/>
        </w:rPr>
      </w:pPr>
    </w:p>
    <w:p w14:paraId="508EEE47" w14:textId="70BB76A3" w:rsidR="00366E98" w:rsidRPr="00056E96" w:rsidRDefault="00F957C1" w:rsidP="003970CA">
      <w:pPr>
        <w:rPr>
          <w:rFonts w:ascii="Times New Roman" w:hAnsi="Times New Roman" w:cs="Times New Roman"/>
          <w:sz w:val="28"/>
          <w:szCs w:val="28"/>
        </w:rPr>
      </w:pPr>
      <w:r w:rsidRPr="00056E96">
        <w:rPr>
          <w:rFonts w:ascii="Times New Roman" w:hAnsi="Times New Roman" w:cs="Times New Roman"/>
          <w:sz w:val="28"/>
          <w:szCs w:val="28"/>
        </w:rPr>
        <w:t>This amount represents funds whose owner/owners (check one):</w:t>
      </w:r>
    </w:p>
    <w:p w14:paraId="65DB68C8" w14:textId="77777777" w:rsidR="00056E96" w:rsidRPr="00056E96" w:rsidRDefault="00056E96" w:rsidP="003970CA">
      <w:pPr>
        <w:rPr>
          <w:rFonts w:ascii="Times New Roman" w:hAnsi="Times New Roman" w:cs="Times New Roman"/>
          <w:sz w:val="28"/>
          <w:szCs w:val="28"/>
        </w:rPr>
      </w:pPr>
    </w:p>
    <w:p w14:paraId="16580C36" w14:textId="2156F9A5" w:rsidR="00366E98"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rPr>
        <w:t>□</w:t>
      </w:r>
      <w:r w:rsidRPr="00056E96">
        <w:rPr>
          <w:rFonts w:ascii="Times New Roman" w:hAnsi="Times New Roman" w:cs="Times New Roman"/>
          <w:sz w:val="28"/>
          <w:szCs w:val="28"/>
        </w:rPr>
        <w:tab/>
      </w:r>
      <w:r w:rsidR="001B3C81" w:rsidRPr="00056E96">
        <w:rPr>
          <w:rFonts w:ascii="Times New Roman" w:hAnsi="Times New Roman" w:cs="Times New Roman"/>
          <w:sz w:val="28"/>
          <w:szCs w:val="28"/>
        </w:rPr>
        <w:t>I cannot locate</w:t>
      </w:r>
    </w:p>
    <w:p w14:paraId="356EEC9C" w14:textId="30C56BC0" w:rsidR="001B3C81"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rPr>
        <w:t>□</w:t>
      </w:r>
      <w:r w:rsidRPr="00056E96">
        <w:rPr>
          <w:rFonts w:ascii="Times New Roman" w:hAnsi="Times New Roman" w:cs="Times New Roman"/>
          <w:sz w:val="28"/>
          <w:szCs w:val="28"/>
        </w:rPr>
        <w:tab/>
      </w:r>
      <w:r w:rsidR="001B3C81" w:rsidRPr="00056E96">
        <w:rPr>
          <w:rFonts w:ascii="Times New Roman" w:hAnsi="Times New Roman" w:cs="Times New Roman"/>
          <w:sz w:val="28"/>
          <w:szCs w:val="28"/>
        </w:rPr>
        <w:t xml:space="preserve">I cannot Identify </w:t>
      </w:r>
    </w:p>
    <w:p w14:paraId="76D84978" w14:textId="77777777" w:rsidR="001B3C81" w:rsidRPr="00056E96" w:rsidRDefault="001B3C81" w:rsidP="003970CA">
      <w:pPr>
        <w:rPr>
          <w:rFonts w:ascii="Times New Roman" w:hAnsi="Times New Roman" w:cs="Times New Roman"/>
          <w:sz w:val="28"/>
          <w:szCs w:val="28"/>
        </w:rPr>
      </w:pPr>
    </w:p>
    <w:p w14:paraId="1C885046" w14:textId="5D148251" w:rsidR="00366E98" w:rsidRPr="00056E96" w:rsidRDefault="00F957C1" w:rsidP="003970CA">
      <w:pPr>
        <w:rPr>
          <w:rFonts w:ascii="Times New Roman" w:hAnsi="Times New Roman" w:cs="Times New Roman"/>
          <w:sz w:val="28"/>
          <w:szCs w:val="28"/>
        </w:rPr>
      </w:pPr>
      <w:r w:rsidRPr="00056E96">
        <w:rPr>
          <w:rFonts w:ascii="Times New Roman" w:hAnsi="Times New Roman" w:cs="Times New Roman"/>
          <w:sz w:val="28"/>
          <w:szCs w:val="28"/>
        </w:rPr>
        <w:t>The name and last known address of each person appearing from the firm’s records to be entitled to the funds are as follows (attach letter if additional space needed):</w:t>
      </w:r>
    </w:p>
    <w:p w14:paraId="12EFB3D0" w14:textId="77777777" w:rsidR="00056E96" w:rsidRPr="00056E96" w:rsidRDefault="00056E96" w:rsidP="003970CA">
      <w:pPr>
        <w:rPr>
          <w:rFonts w:ascii="Times New Roman" w:hAnsi="Times New Roman" w:cs="Times New Roman"/>
          <w:sz w:val="28"/>
          <w:szCs w:val="28"/>
        </w:rPr>
      </w:pPr>
    </w:p>
    <w:p w14:paraId="347C54FD" w14:textId="7067AC80" w:rsidR="00366E98"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p>
    <w:p w14:paraId="5C286BE6" w14:textId="77777777" w:rsidR="00056E96" w:rsidRPr="00056E96" w:rsidRDefault="00056E96" w:rsidP="003970CA">
      <w:pPr>
        <w:rPr>
          <w:rFonts w:ascii="Times New Roman" w:hAnsi="Times New Roman" w:cs="Times New Roman"/>
          <w:sz w:val="28"/>
          <w:szCs w:val="28"/>
        </w:rPr>
      </w:pPr>
    </w:p>
    <w:p w14:paraId="092D02F2" w14:textId="62512BDC" w:rsidR="00056E96"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p>
    <w:p w14:paraId="7C852C8B" w14:textId="77777777" w:rsidR="00056E96" w:rsidRPr="00056E96" w:rsidRDefault="00056E96" w:rsidP="003970CA">
      <w:pPr>
        <w:rPr>
          <w:rFonts w:ascii="Times New Roman" w:hAnsi="Times New Roman" w:cs="Times New Roman"/>
          <w:sz w:val="28"/>
          <w:szCs w:val="28"/>
        </w:rPr>
      </w:pPr>
    </w:p>
    <w:p w14:paraId="626E9D61" w14:textId="39AC0DE6" w:rsidR="00056E96" w:rsidRPr="00056E96" w:rsidRDefault="00056E96" w:rsidP="003970CA">
      <w:pPr>
        <w:rPr>
          <w:rFonts w:ascii="Times New Roman" w:hAnsi="Times New Roman" w:cs="Times New Roman"/>
          <w:sz w:val="28"/>
          <w:szCs w:val="28"/>
          <w:u w:val="single"/>
        </w:rPr>
      </w:pP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p>
    <w:p w14:paraId="20D5334C" w14:textId="77777777" w:rsidR="00366E98" w:rsidRPr="00056E96" w:rsidRDefault="00366E98" w:rsidP="003970CA">
      <w:pPr>
        <w:rPr>
          <w:rFonts w:ascii="Times New Roman" w:hAnsi="Times New Roman" w:cs="Times New Roman"/>
          <w:sz w:val="28"/>
          <w:szCs w:val="28"/>
        </w:rPr>
      </w:pPr>
    </w:p>
    <w:p w14:paraId="4162D512" w14:textId="77777777" w:rsidR="00725BA5" w:rsidRPr="00056E96" w:rsidRDefault="00725BA5" w:rsidP="00725BA5">
      <w:pPr>
        <w:jc w:val="both"/>
        <w:rPr>
          <w:rFonts w:ascii="Times New Roman" w:hAnsi="Times New Roman" w:cs="Times New Roman"/>
          <w:sz w:val="28"/>
          <w:szCs w:val="28"/>
        </w:rPr>
      </w:pPr>
      <w:r w:rsidRPr="00056E96">
        <w:rPr>
          <w:rFonts w:ascii="Times New Roman" w:hAnsi="Times New Roman" w:cs="Times New Roman"/>
          <w:sz w:val="28"/>
          <w:szCs w:val="28"/>
        </w:rPr>
        <w:t>Examples of efforts to identify or locate the rightful owner of funds may include, but are not limited to, the following:</w:t>
      </w:r>
    </w:p>
    <w:p w14:paraId="0794E7B0" w14:textId="77777777" w:rsidR="00725BA5" w:rsidRPr="00056E96" w:rsidRDefault="00725BA5" w:rsidP="00725BA5">
      <w:pPr>
        <w:rPr>
          <w:rFonts w:ascii="Times New Roman" w:hAnsi="Times New Roman" w:cs="Times New Roman"/>
          <w:sz w:val="28"/>
          <w:szCs w:val="28"/>
        </w:rPr>
      </w:pPr>
    </w:p>
    <w:p w14:paraId="7688FDBC" w14:textId="77777777" w:rsidR="00725BA5" w:rsidRPr="00056E96" w:rsidRDefault="00725BA5" w:rsidP="00725BA5">
      <w:pPr>
        <w:rPr>
          <w:rFonts w:ascii="Times New Roman" w:hAnsi="Times New Roman" w:cs="Times New Roman"/>
          <w:sz w:val="28"/>
          <w:szCs w:val="28"/>
        </w:rPr>
      </w:pPr>
      <w:r w:rsidRPr="00056E96">
        <w:rPr>
          <w:rFonts w:ascii="Times New Roman" w:hAnsi="Times New Roman" w:cs="Times New Roman"/>
          <w:sz w:val="28"/>
          <w:szCs w:val="28"/>
        </w:rPr>
        <w:t>Reviewing all available trust account ledgers and bank statements;</w:t>
      </w:r>
    </w:p>
    <w:p w14:paraId="007B1B59" w14:textId="77777777" w:rsidR="00725BA5" w:rsidRPr="00056E96" w:rsidRDefault="00725BA5" w:rsidP="00725BA5">
      <w:pPr>
        <w:rPr>
          <w:rFonts w:ascii="Times New Roman" w:hAnsi="Times New Roman" w:cs="Times New Roman"/>
          <w:sz w:val="28"/>
          <w:szCs w:val="28"/>
        </w:rPr>
      </w:pPr>
      <w:r w:rsidRPr="00056E96">
        <w:rPr>
          <w:rFonts w:ascii="Times New Roman" w:hAnsi="Times New Roman" w:cs="Times New Roman"/>
          <w:sz w:val="28"/>
          <w:szCs w:val="28"/>
        </w:rPr>
        <w:t>Attempting to send mail to the last known address of the rightful owner(s);</w:t>
      </w:r>
    </w:p>
    <w:p w14:paraId="0DD4D72A" w14:textId="77777777" w:rsidR="00725BA5" w:rsidRPr="00056E96" w:rsidRDefault="00725BA5" w:rsidP="00725BA5">
      <w:pPr>
        <w:rPr>
          <w:rFonts w:ascii="Times New Roman" w:hAnsi="Times New Roman" w:cs="Times New Roman"/>
          <w:sz w:val="28"/>
          <w:szCs w:val="28"/>
        </w:rPr>
      </w:pPr>
      <w:r w:rsidRPr="00056E96">
        <w:rPr>
          <w:rFonts w:ascii="Times New Roman" w:hAnsi="Times New Roman" w:cs="Times New Roman"/>
          <w:sz w:val="28"/>
          <w:szCs w:val="28"/>
        </w:rPr>
        <w:t>Calling the last known phone number of the rightful owner(s);</w:t>
      </w:r>
    </w:p>
    <w:p w14:paraId="394F11B8" w14:textId="77777777" w:rsidR="00725BA5" w:rsidRPr="00056E96" w:rsidRDefault="00725BA5" w:rsidP="00725BA5">
      <w:pPr>
        <w:rPr>
          <w:rFonts w:ascii="Times New Roman" w:hAnsi="Times New Roman" w:cs="Times New Roman"/>
          <w:sz w:val="28"/>
          <w:szCs w:val="28"/>
        </w:rPr>
      </w:pPr>
      <w:r w:rsidRPr="00056E96">
        <w:rPr>
          <w:rFonts w:ascii="Times New Roman" w:hAnsi="Times New Roman" w:cs="Times New Roman"/>
          <w:sz w:val="28"/>
          <w:szCs w:val="28"/>
        </w:rPr>
        <w:t>Contacting any known family members or friends of the rightful owner(s); and</w:t>
      </w:r>
    </w:p>
    <w:p w14:paraId="6976AF08" w14:textId="77777777" w:rsidR="00725BA5" w:rsidRDefault="00725BA5" w:rsidP="00725BA5">
      <w:pPr>
        <w:rPr>
          <w:rFonts w:ascii="Times New Roman" w:hAnsi="Times New Roman" w:cs="Times New Roman"/>
          <w:sz w:val="28"/>
          <w:szCs w:val="28"/>
        </w:rPr>
      </w:pPr>
      <w:r w:rsidRPr="00056E96">
        <w:rPr>
          <w:rFonts w:ascii="Times New Roman" w:hAnsi="Times New Roman" w:cs="Times New Roman"/>
          <w:sz w:val="28"/>
          <w:szCs w:val="28"/>
        </w:rPr>
        <w:t xml:space="preserve">Conducting online searches using Google, White Pages, social media, or public </w:t>
      </w:r>
      <w:r w:rsidRPr="00056E96">
        <w:rPr>
          <w:rFonts w:ascii="Times New Roman" w:hAnsi="Times New Roman" w:cs="Times New Roman"/>
          <w:sz w:val="28"/>
          <w:szCs w:val="28"/>
        </w:rPr>
        <w:lastRenderedPageBreak/>
        <w:t>records databases.</w:t>
      </w:r>
    </w:p>
    <w:p w14:paraId="07FD3F8E" w14:textId="77777777" w:rsidR="00725BA5" w:rsidRDefault="00725BA5" w:rsidP="00725BA5">
      <w:pPr>
        <w:rPr>
          <w:rFonts w:ascii="Times New Roman" w:hAnsi="Times New Roman" w:cs="Times New Roman"/>
          <w:sz w:val="28"/>
          <w:szCs w:val="28"/>
        </w:rPr>
      </w:pPr>
    </w:p>
    <w:p w14:paraId="2E1DA5BB" w14:textId="0925BE2B" w:rsidR="00366E98" w:rsidRPr="00056E96" w:rsidRDefault="00F957C1" w:rsidP="00725BA5">
      <w:pPr>
        <w:rPr>
          <w:rFonts w:ascii="Times New Roman" w:hAnsi="Times New Roman" w:cs="Times New Roman"/>
          <w:sz w:val="28"/>
          <w:szCs w:val="28"/>
        </w:rPr>
      </w:pPr>
      <w:r w:rsidRPr="00056E96">
        <w:rPr>
          <w:rFonts w:ascii="Times New Roman" w:hAnsi="Times New Roman" w:cs="Times New Roman"/>
          <w:sz w:val="28"/>
          <w:szCs w:val="28"/>
        </w:rPr>
        <w:t>I have made reasonable efforts to identify or locate the owner of these funds, including the following (attach letter if additional space needed)</w:t>
      </w:r>
      <w:r w:rsidR="00725BA5">
        <w:rPr>
          <w:rFonts w:ascii="Times New Roman" w:hAnsi="Times New Roman" w:cs="Times New Roman"/>
          <w:sz w:val="28"/>
          <w:szCs w:val="28"/>
        </w:rPr>
        <w:t xml:space="preserve">. </w:t>
      </w:r>
    </w:p>
    <w:p w14:paraId="426BB679" w14:textId="77777777" w:rsidR="00366E98" w:rsidRPr="00056E96" w:rsidRDefault="00366E98" w:rsidP="003970CA">
      <w:pPr>
        <w:rPr>
          <w:rFonts w:ascii="Times New Roman" w:hAnsi="Times New Roman" w:cs="Times New Roman"/>
          <w:sz w:val="28"/>
          <w:szCs w:val="28"/>
        </w:rPr>
      </w:pPr>
    </w:p>
    <w:p w14:paraId="39441AFF" w14:textId="73C2C4B4" w:rsidR="00366E98"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p>
    <w:p w14:paraId="521993B9" w14:textId="77777777" w:rsidR="00056E96" w:rsidRPr="00056E96" w:rsidRDefault="00056E96" w:rsidP="003970CA">
      <w:pPr>
        <w:rPr>
          <w:rFonts w:ascii="Times New Roman" w:hAnsi="Times New Roman" w:cs="Times New Roman"/>
          <w:sz w:val="28"/>
          <w:szCs w:val="28"/>
        </w:rPr>
      </w:pPr>
    </w:p>
    <w:p w14:paraId="01C6A0B8" w14:textId="00780424" w:rsidR="00056E96"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p>
    <w:p w14:paraId="173A20D4" w14:textId="77777777" w:rsidR="00056E96" w:rsidRPr="00056E96" w:rsidRDefault="00056E96" w:rsidP="003970CA">
      <w:pPr>
        <w:rPr>
          <w:rFonts w:ascii="Times New Roman" w:hAnsi="Times New Roman" w:cs="Times New Roman"/>
          <w:sz w:val="28"/>
          <w:szCs w:val="28"/>
        </w:rPr>
      </w:pPr>
    </w:p>
    <w:p w14:paraId="1C2AA690" w14:textId="5F7867C5" w:rsidR="00056E96"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r w:rsidRPr="00056E96">
        <w:rPr>
          <w:rFonts w:ascii="Times New Roman" w:hAnsi="Times New Roman" w:cs="Times New Roman"/>
          <w:sz w:val="28"/>
          <w:szCs w:val="28"/>
          <w:u w:val="single"/>
        </w:rPr>
        <w:tab/>
      </w:r>
    </w:p>
    <w:p w14:paraId="04CC76B7" w14:textId="77777777" w:rsidR="00366E98" w:rsidRPr="00056E96" w:rsidRDefault="00366E98" w:rsidP="003970CA">
      <w:pPr>
        <w:rPr>
          <w:rFonts w:ascii="Times New Roman" w:hAnsi="Times New Roman" w:cs="Times New Roman"/>
          <w:sz w:val="28"/>
          <w:szCs w:val="28"/>
        </w:rPr>
      </w:pPr>
    </w:p>
    <w:p w14:paraId="40B74FCA" w14:textId="5FBCDD1F" w:rsidR="00366E98" w:rsidRPr="00056E96" w:rsidRDefault="00366E98" w:rsidP="003970CA">
      <w:pPr>
        <w:rPr>
          <w:rFonts w:ascii="Times New Roman" w:hAnsi="Times New Roman" w:cs="Times New Roman"/>
          <w:sz w:val="28"/>
          <w:szCs w:val="28"/>
        </w:rPr>
      </w:pPr>
    </w:p>
    <w:p w14:paraId="503C556F" w14:textId="77777777" w:rsidR="00A459A1" w:rsidRDefault="00A459A1" w:rsidP="003970CA">
      <w:pPr>
        <w:rPr>
          <w:rFonts w:ascii="Times New Roman" w:hAnsi="Times New Roman" w:cs="Times New Roman"/>
          <w:sz w:val="28"/>
          <w:szCs w:val="28"/>
        </w:rPr>
      </w:pPr>
    </w:p>
    <w:p w14:paraId="4713B826" w14:textId="658ABBB8" w:rsidR="00A459A1" w:rsidRPr="00A459A1" w:rsidRDefault="00A459A1" w:rsidP="003970CA">
      <w:pPr>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75EA4E44" w14:textId="69FCB604" w:rsidR="00366E98" w:rsidRPr="00056E96" w:rsidRDefault="00056E96" w:rsidP="003970CA">
      <w:pPr>
        <w:rPr>
          <w:rFonts w:ascii="Times New Roman" w:hAnsi="Times New Roman" w:cs="Times New Roman"/>
          <w:sz w:val="28"/>
          <w:szCs w:val="28"/>
        </w:rPr>
      </w:pPr>
      <w:r w:rsidRPr="00056E96">
        <w:rPr>
          <w:rFonts w:ascii="Times New Roman" w:hAnsi="Times New Roman" w:cs="Times New Roman"/>
          <w:sz w:val="28"/>
          <w:szCs w:val="28"/>
        </w:rPr>
        <w:t>A</w:t>
      </w:r>
      <w:r w:rsidR="00A459A1">
        <w:rPr>
          <w:rFonts w:ascii="Times New Roman" w:hAnsi="Times New Roman" w:cs="Times New Roman"/>
          <w:sz w:val="28"/>
          <w:szCs w:val="28"/>
        </w:rPr>
        <w:t>ttorney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957C1" w:rsidRPr="00056E96">
        <w:rPr>
          <w:rFonts w:ascii="Times New Roman" w:hAnsi="Times New Roman" w:cs="Times New Roman"/>
          <w:sz w:val="28"/>
          <w:szCs w:val="28"/>
        </w:rPr>
        <w:tab/>
        <w:t>D</w:t>
      </w:r>
      <w:r w:rsidR="00A459A1">
        <w:rPr>
          <w:rFonts w:ascii="Times New Roman" w:hAnsi="Times New Roman" w:cs="Times New Roman"/>
          <w:sz w:val="28"/>
          <w:szCs w:val="28"/>
        </w:rPr>
        <w:t>ate</w:t>
      </w:r>
    </w:p>
    <w:p w14:paraId="38C9754C" w14:textId="77777777" w:rsidR="00366E98" w:rsidRPr="00056E96" w:rsidRDefault="00366E98" w:rsidP="003970CA">
      <w:pPr>
        <w:rPr>
          <w:rFonts w:ascii="Times New Roman" w:hAnsi="Times New Roman" w:cs="Times New Roman"/>
          <w:sz w:val="28"/>
          <w:szCs w:val="28"/>
        </w:rPr>
      </w:pPr>
    </w:p>
    <w:p w14:paraId="23A5C259" w14:textId="77777777" w:rsidR="00366E98" w:rsidRPr="00056E96" w:rsidRDefault="00366E98" w:rsidP="003970CA">
      <w:pPr>
        <w:rPr>
          <w:rFonts w:ascii="Times New Roman" w:hAnsi="Times New Roman" w:cs="Times New Roman"/>
          <w:sz w:val="28"/>
          <w:szCs w:val="28"/>
        </w:rPr>
      </w:pPr>
    </w:p>
    <w:p w14:paraId="291D8CBA" w14:textId="6EE33928" w:rsidR="00366E98" w:rsidRPr="00A459A1" w:rsidRDefault="00A459A1" w:rsidP="003970CA">
      <w:pPr>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6DAC7E7B" w14:textId="42C47813" w:rsidR="00366E98" w:rsidRPr="00056E96" w:rsidRDefault="00F957C1" w:rsidP="003970CA">
      <w:pPr>
        <w:rPr>
          <w:rFonts w:ascii="Times New Roman" w:hAnsi="Times New Roman" w:cs="Times New Roman"/>
          <w:sz w:val="28"/>
          <w:szCs w:val="28"/>
        </w:rPr>
      </w:pPr>
      <w:r w:rsidRPr="00056E96">
        <w:rPr>
          <w:rFonts w:ascii="Times New Roman" w:hAnsi="Times New Roman" w:cs="Times New Roman"/>
          <w:sz w:val="28"/>
          <w:szCs w:val="28"/>
        </w:rPr>
        <w:t>A</w:t>
      </w:r>
      <w:r w:rsidR="00A459A1">
        <w:rPr>
          <w:rFonts w:ascii="Times New Roman" w:hAnsi="Times New Roman" w:cs="Times New Roman"/>
          <w:sz w:val="28"/>
          <w:szCs w:val="28"/>
        </w:rPr>
        <w:t>ttorney Name</w:t>
      </w:r>
      <w:r w:rsidR="00A459A1">
        <w:rPr>
          <w:rFonts w:ascii="Times New Roman" w:hAnsi="Times New Roman" w:cs="Times New Roman"/>
          <w:sz w:val="28"/>
          <w:szCs w:val="28"/>
        </w:rPr>
        <w:tab/>
      </w:r>
      <w:r w:rsidR="00A459A1">
        <w:rPr>
          <w:rFonts w:ascii="Times New Roman" w:hAnsi="Times New Roman" w:cs="Times New Roman"/>
          <w:sz w:val="28"/>
          <w:szCs w:val="28"/>
        </w:rPr>
        <w:tab/>
      </w:r>
      <w:r w:rsidR="00A459A1">
        <w:rPr>
          <w:rFonts w:ascii="Times New Roman" w:hAnsi="Times New Roman" w:cs="Times New Roman"/>
          <w:sz w:val="28"/>
          <w:szCs w:val="28"/>
        </w:rPr>
        <w:tab/>
      </w:r>
      <w:r w:rsidR="00A459A1">
        <w:rPr>
          <w:rFonts w:ascii="Times New Roman" w:hAnsi="Times New Roman" w:cs="Times New Roman"/>
          <w:sz w:val="28"/>
          <w:szCs w:val="28"/>
        </w:rPr>
        <w:tab/>
      </w:r>
      <w:r w:rsidR="00A459A1">
        <w:rPr>
          <w:rFonts w:ascii="Times New Roman" w:hAnsi="Times New Roman" w:cs="Times New Roman"/>
          <w:sz w:val="28"/>
          <w:szCs w:val="28"/>
        </w:rPr>
        <w:tab/>
      </w:r>
      <w:r w:rsidR="00A459A1">
        <w:rPr>
          <w:rFonts w:ascii="Times New Roman" w:hAnsi="Times New Roman" w:cs="Times New Roman"/>
          <w:sz w:val="28"/>
          <w:szCs w:val="28"/>
        </w:rPr>
        <w:tab/>
        <w:t>Bar ID</w:t>
      </w:r>
    </w:p>
    <w:p w14:paraId="0D7D1665" w14:textId="77777777" w:rsidR="00366E98" w:rsidRPr="00056E96" w:rsidRDefault="00366E98" w:rsidP="003970CA">
      <w:pPr>
        <w:rPr>
          <w:rFonts w:ascii="Times New Roman" w:hAnsi="Times New Roman" w:cs="Times New Roman"/>
          <w:sz w:val="28"/>
          <w:szCs w:val="28"/>
        </w:rPr>
      </w:pPr>
    </w:p>
    <w:p w14:paraId="75E4FB4B" w14:textId="77777777" w:rsidR="00A459A1" w:rsidRDefault="00A459A1" w:rsidP="003970CA">
      <w:pPr>
        <w:rPr>
          <w:rFonts w:ascii="Times New Roman" w:hAnsi="Times New Roman" w:cs="Times New Roman"/>
          <w:sz w:val="28"/>
          <w:szCs w:val="28"/>
        </w:rPr>
      </w:pPr>
    </w:p>
    <w:p w14:paraId="12D0CEC7" w14:textId="4670B561" w:rsidR="00366E98" w:rsidRPr="00056E96" w:rsidRDefault="00A459A1" w:rsidP="003970CA">
      <w:pPr>
        <w:rPr>
          <w:rFonts w:ascii="Times New Roman" w:hAnsi="Times New Roman" w:cs="Times New Roman"/>
          <w:sz w:val="28"/>
          <w:szCs w:val="28"/>
        </w:rPr>
      </w:pPr>
      <w:r>
        <w:rPr>
          <w:rFonts w:ascii="Times New Roman" w:hAnsi="Times New Roman" w:cs="Times New Roman"/>
          <w:sz w:val="28"/>
          <w:szCs w:val="28"/>
        </w:rPr>
        <w:t>Firm</w:t>
      </w:r>
      <w:r w:rsidR="00F957C1" w:rsidRPr="00056E96">
        <w:rPr>
          <w:rFonts w:ascii="Times New Roman" w:hAnsi="Times New Roman" w:cs="Times New Roman"/>
          <w:sz w:val="28"/>
          <w:szCs w:val="28"/>
        </w:rPr>
        <w:t xml:space="preserve"> Name: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00F957C1" w:rsidRPr="00056E96">
        <w:rPr>
          <w:rFonts w:ascii="Times New Roman" w:hAnsi="Times New Roman" w:cs="Times New Roman"/>
          <w:sz w:val="28"/>
          <w:szCs w:val="28"/>
        </w:rPr>
        <w:t xml:space="preserve"> </w:t>
      </w:r>
      <w:r w:rsidR="00F957C1" w:rsidRPr="00056E96">
        <w:rPr>
          <w:rFonts w:ascii="Times New Roman" w:hAnsi="Times New Roman" w:cs="Times New Roman"/>
          <w:sz w:val="28"/>
          <w:szCs w:val="28"/>
        </w:rPr>
        <w:tab/>
      </w:r>
    </w:p>
    <w:p w14:paraId="6F99509A" w14:textId="77777777" w:rsidR="00366E98" w:rsidRPr="00056E96" w:rsidRDefault="00366E98" w:rsidP="003970CA">
      <w:pPr>
        <w:rPr>
          <w:rFonts w:ascii="Times New Roman" w:hAnsi="Times New Roman" w:cs="Times New Roman"/>
          <w:sz w:val="28"/>
          <w:szCs w:val="28"/>
        </w:rPr>
      </w:pPr>
    </w:p>
    <w:p w14:paraId="67B61981" w14:textId="2C0D9F1C" w:rsidR="00366E98" w:rsidRPr="00056E96" w:rsidRDefault="00F957C1" w:rsidP="003970CA">
      <w:pPr>
        <w:rPr>
          <w:rFonts w:ascii="Times New Roman" w:hAnsi="Times New Roman" w:cs="Times New Roman"/>
          <w:sz w:val="28"/>
          <w:szCs w:val="28"/>
        </w:rPr>
      </w:pPr>
      <w:r w:rsidRPr="00056E96">
        <w:rPr>
          <w:rFonts w:ascii="Times New Roman" w:hAnsi="Times New Roman" w:cs="Times New Roman"/>
          <w:sz w:val="28"/>
          <w:szCs w:val="28"/>
        </w:rPr>
        <w:t xml:space="preserve">Address: </w:t>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Pr="00056E96">
        <w:rPr>
          <w:rFonts w:ascii="Times New Roman" w:hAnsi="Times New Roman" w:cs="Times New Roman"/>
          <w:sz w:val="28"/>
          <w:szCs w:val="28"/>
        </w:rPr>
        <w:t xml:space="preserve"> </w:t>
      </w:r>
      <w:r w:rsidRPr="00056E96">
        <w:rPr>
          <w:rFonts w:ascii="Times New Roman" w:hAnsi="Times New Roman" w:cs="Times New Roman"/>
          <w:sz w:val="28"/>
          <w:szCs w:val="28"/>
        </w:rPr>
        <w:tab/>
      </w:r>
    </w:p>
    <w:p w14:paraId="4FFD69EA" w14:textId="77777777" w:rsidR="00366E98" w:rsidRPr="00056E96" w:rsidRDefault="00366E98" w:rsidP="003970CA">
      <w:pPr>
        <w:rPr>
          <w:rFonts w:ascii="Times New Roman" w:hAnsi="Times New Roman" w:cs="Times New Roman"/>
          <w:sz w:val="28"/>
          <w:szCs w:val="28"/>
        </w:rPr>
      </w:pPr>
    </w:p>
    <w:p w14:paraId="3ADF9D02" w14:textId="42CD6D08" w:rsidR="00A459A1" w:rsidRDefault="00A459A1" w:rsidP="003970CA">
      <w:pPr>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00F957C1" w:rsidRPr="00056E96">
        <w:rPr>
          <w:rFonts w:ascii="Times New Roman" w:hAnsi="Times New Roman" w:cs="Times New Roman"/>
          <w:sz w:val="28"/>
          <w:szCs w:val="28"/>
        </w:rPr>
        <w:tab/>
      </w:r>
      <w:r w:rsidR="00F957C1" w:rsidRPr="00056E96">
        <w:rPr>
          <w:rFonts w:ascii="Times New Roman" w:hAnsi="Times New Roman" w:cs="Times New Roman"/>
          <w:sz w:val="28"/>
          <w:szCs w:val="28"/>
        </w:rPr>
        <w:tab/>
      </w:r>
    </w:p>
    <w:p w14:paraId="733A144A" w14:textId="77777777" w:rsidR="00A459A1" w:rsidRDefault="00A459A1" w:rsidP="003970CA">
      <w:pPr>
        <w:rPr>
          <w:rFonts w:ascii="Times New Roman" w:hAnsi="Times New Roman" w:cs="Times New Roman"/>
          <w:sz w:val="28"/>
          <w:szCs w:val="28"/>
        </w:rPr>
      </w:pPr>
    </w:p>
    <w:p w14:paraId="47D5201B" w14:textId="6FC26284" w:rsidR="00366E98" w:rsidRPr="00056E96" w:rsidRDefault="00F957C1" w:rsidP="003970CA">
      <w:pPr>
        <w:rPr>
          <w:rFonts w:ascii="Times New Roman" w:hAnsi="Times New Roman" w:cs="Times New Roman"/>
          <w:sz w:val="28"/>
          <w:szCs w:val="28"/>
        </w:rPr>
      </w:pPr>
      <w:r w:rsidRPr="00056E96">
        <w:rPr>
          <w:rFonts w:ascii="Times New Roman" w:hAnsi="Times New Roman" w:cs="Times New Roman"/>
          <w:sz w:val="28"/>
          <w:szCs w:val="28"/>
        </w:rPr>
        <w:t xml:space="preserve">Email:  </w:t>
      </w:r>
      <w:r w:rsidR="00A459A1">
        <w:rPr>
          <w:rFonts w:ascii="Times New Roman" w:hAnsi="Times New Roman" w:cs="Times New Roman"/>
          <w:sz w:val="28"/>
          <w:szCs w:val="28"/>
        </w:rPr>
        <w:t xml:space="preserve">   </w:t>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Pr="00056E96">
        <w:rPr>
          <w:rFonts w:ascii="Times New Roman" w:hAnsi="Times New Roman" w:cs="Times New Roman"/>
          <w:sz w:val="28"/>
          <w:szCs w:val="28"/>
        </w:rPr>
        <w:tab/>
      </w:r>
    </w:p>
    <w:p w14:paraId="563D8D70" w14:textId="77777777" w:rsidR="00366E98" w:rsidRPr="00056E96" w:rsidRDefault="00366E98" w:rsidP="003970CA">
      <w:pPr>
        <w:rPr>
          <w:rFonts w:ascii="Times New Roman" w:hAnsi="Times New Roman" w:cs="Times New Roman"/>
          <w:sz w:val="28"/>
          <w:szCs w:val="28"/>
        </w:rPr>
      </w:pPr>
    </w:p>
    <w:p w14:paraId="09DDE528" w14:textId="77777777" w:rsidR="0080076E" w:rsidRDefault="00F957C1" w:rsidP="00DC0ECC">
      <w:pPr>
        <w:rPr>
          <w:rFonts w:ascii="Times New Roman" w:hAnsi="Times New Roman" w:cs="Times New Roman"/>
          <w:sz w:val="28"/>
          <w:szCs w:val="28"/>
          <w:u w:val="single"/>
        </w:rPr>
      </w:pPr>
      <w:r w:rsidRPr="00056E96">
        <w:rPr>
          <w:rFonts w:ascii="Times New Roman" w:hAnsi="Times New Roman" w:cs="Times New Roman"/>
          <w:sz w:val="28"/>
          <w:szCs w:val="28"/>
        </w:rPr>
        <w:t xml:space="preserve">Phone:  </w:t>
      </w:r>
      <w:r w:rsidR="00A459A1">
        <w:rPr>
          <w:rFonts w:ascii="Times New Roman" w:hAnsi="Times New Roman" w:cs="Times New Roman"/>
          <w:sz w:val="28"/>
          <w:szCs w:val="28"/>
        </w:rPr>
        <w:t xml:space="preserve">   </w:t>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r w:rsidR="00A459A1">
        <w:rPr>
          <w:rFonts w:ascii="Times New Roman" w:hAnsi="Times New Roman" w:cs="Times New Roman"/>
          <w:sz w:val="28"/>
          <w:szCs w:val="28"/>
          <w:u w:val="single"/>
        </w:rPr>
        <w:tab/>
      </w:r>
    </w:p>
    <w:p w14:paraId="228AF809" w14:textId="77777777" w:rsidR="0080076E" w:rsidRDefault="0080076E" w:rsidP="00DC0ECC">
      <w:pPr>
        <w:rPr>
          <w:rFonts w:ascii="Times New Roman" w:hAnsi="Times New Roman" w:cs="Times New Roman"/>
          <w:sz w:val="28"/>
          <w:szCs w:val="28"/>
          <w:u w:val="single"/>
        </w:rPr>
      </w:pPr>
    </w:p>
    <w:p w14:paraId="6100DD80" w14:textId="77777777" w:rsidR="0080076E" w:rsidRDefault="0080076E" w:rsidP="0080076E">
      <w:pPr>
        <w:rPr>
          <w:rFonts w:ascii="Times New Roman" w:hAnsi="Times New Roman" w:cs="Times New Roman"/>
          <w:sz w:val="28"/>
          <w:szCs w:val="28"/>
          <w:u w:val="single"/>
        </w:rPr>
      </w:pPr>
    </w:p>
    <w:p w14:paraId="2C8CD726" w14:textId="0855DCB6" w:rsidR="0080076E" w:rsidRPr="00223294" w:rsidRDefault="0080076E" w:rsidP="0080076E">
      <w:pPr>
        <w:rPr>
          <w:rFonts w:ascii="Times New Roman" w:hAnsi="Times New Roman" w:cs="Times New Roman"/>
          <w:b/>
          <w:bCs/>
          <w:sz w:val="28"/>
          <w:szCs w:val="28"/>
        </w:rPr>
      </w:pPr>
      <w:r w:rsidRPr="00056E96">
        <w:rPr>
          <w:rFonts w:ascii="Times New Roman" w:hAnsi="Times New Roman" w:cs="Times New Roman"/>
          <w:sz w:val="28"/>
          <w:szCs w:val="28"/>
        </w:rPr>
        <w:t>To:</w:t>
      </w:r>
      <w:r w:rsidRPr="00056E96">
        <w:rPr>
          <w:rFonts w:ascii="Times New Roman" w:hAnsi="Times New Roman" w:cs="Times New Roman"/>
          <w:sz w:val="28"/>
          <w:szCs w:val="28"/>
        </w:rPr>
        <w:tab/>
      </w:r>
      <w:r w:rsidRPr="00056E96">
        <w:rPr>
          <w:rFonts w:ascii="Times New Roman" w:hAnsi="Times New Roman" w:cs="Times New Roman"/>
          <w:sz w:val="28"/>
          <w:szCs w:val="28"/>
        </w:rPr>
        <w:tab/>
      </w:r>
      <w:r w:rsidRPr="00223294">
        <w:rPr>
          <w:rFonts w:ascii="Times New Roman" w:hAnsi="Times New Roman" w:cs="Times New Roman"/>
          <w:b/>
          <w:bCs/>
          <w:sz w:val="28"/>
          <w:szCs w:val="28"/>
        </w:rPr>
        <w:t>Lawyers’ Fund for Client Protection</w:t>
      </w:r>
    </w:p>
    <w:p w14:paraId="32268E38" w14:textId="77777777" w:rsidR="0080076E" w:rsidRPr="00223294" w:rsidRDefault="0080076E" w:rsidP="0080076E">
      <w:pPr>
        <w:rPr>
          <w:rFonts w:ascii="Times New Roman" w:hAnsi="Times New Roman" w:cs="Times New Roman"/>
          <w:b/>
          <w:bCs/>
          <w:sz w:val="28"/>
          <w:szCs w:val="28"/>
        </w:rPr>
      </w:pPr>
      <w:r w:rsidRPr="00223294">
        <w:rPr>
          <w:rFonts w:ascii="Times New Roman" w:hAnsi="Times New Roman" w:cs="Times New Roman"/>
          <w:b/>
          <w:bCs/>
          <w:sz w:val="28"/>
          <w:szCs w:val="28"/>
        </w:rPr>
        <w:tab/>
      </w:r>
      <w:r w:rsidRPr="00223294">
        <w:rPr>
          <w:rFonts w:ascii="Times New Roman" w:hAnsi="Times New Roman" w:cs="Times New Roman"/>
          <w:b/>
          <w:bCs/>
          <w:sz w:val="28"/>
          <w:szCs w:val="28"/>
        </w:rPr>
        <w:tab/>
        <w:t>405 N. King Street, Suite 500</w:t>
      </w:r>
    </w:p>
    <w:p w14:paraId="0C2AC3C7" w14:textId="77777777" w:rsidR="0080076E" w:rsidRPr="00223294" w:rsidRDefault="0080076E" w:rsidP="0080076E">
      <w:pPr>
        <w:rPr>
          <w:rFonts w:ascii="Times New Roman" w:hAnsi="Times New Roman" w:cs="Times New Roman"/>
          <w:b/>
          <w:bCs/>
          <w:sz w:val="28"/>
          <w:szCs w:val="28"/>
        </w:rPr>
      </w:pPr>
      <w:r w:rsidRPr="00223294">
        <w:rPr>
          <w:rFonts w:ascii="Times New Roman" w:hAnsi="Times New Roman" w:cs="Times New Roman"/>
          <w:b/>
          <w:bCs/>
          <w:sz w:val="28"/>
          <w:szCs w:val="28"/>
        </w:rPr>
        <w:tab/>
      </w:r>
      <w:r w:rsidRPr="00223294">
        <w:rPr>
          <w:rFonts w:ascii="Times New Roman" w:hAnsi="Times New Roman" w:cs="Times New Roman"/>
          <w:b/>
          <w:bCs/>
          <w:sz w:val="28"/>
          <w:szCs w:val="28"/>
        </w:rPr>
        <w:tab/>
        <w:t>Wilmington, DE 19801</w:t>
      </w:r>
    </w:p>
    <w:p w14:paraId="39CC96A9" w14:textId="5FA55D11" w:rsidR="00366E98" w:rsidRPr="00056E96" w:rsidRDefault="00F957C1" w:rsidP="00DC0ECC">
      <w:pPr>
        <w:rPr>
          <w:rFonts w:ascii="Times New Roman" w:hAnsi="Times New Roman" w:cs="Times New Roman"/>
          <w:sz w:val="28"/>
          <w:szCs w:val="28"/>
        </w:rPr>
      </w:pPr>
      <w:r w:rsidRPr="00056E96">
        <w:rPr>
          <w:rFonts w:ascii="Times New Roman" w:hAnsi="Times New Roman" w:cs="Times New Roman"/>
          <w:sz w:val="28"/>
          <w:szCs w:val="28"/>
        </w:rPr>
        <w:tab/>
      </w:r>
    </w:p>
    <w:sectPr w:rsidR="00366E98" w:rsidRPr="00056E96">
      <w:footerReference w:type="default" r:id="rId8"/>
      <w:pgSz w:w="12240" w:h="15840"/>
      <w:pgMar w:top="1360" w:right="1340" w:bottom="940" w:left="132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026B" w14:textId="77777777" w:rsidR="00F957C1" w:rsidRDefault="00F957C1">
      <w:r>
        <w:separator/>
      </w:r>
    </w:p>
  </w:endnote>
  <w:endnote w:type="continuationSeparator" w:id="0">
    <w:p w14:paraId="18FB2D8C" w14:textId="77777777" w:rsidR="00F957C1" w:rsidRDefault="00F9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5E09" w14:textId="67498778" w:rsidR="00366E98" w:rsidRDefault="00366E9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AAE8" w14:textId="77777777" w:rsidR="00F957C1" w:rsidRDefault="00F957C1">
      <w:r>
        <w:separator/>
      </w:r>
    </w:p>
  </w:footnote>
  <w:footnote w:type="continuationSeparator" w:id="0">
    <w:p w14:paraId="6EA5F565" w14:textId="77777777" w:rsidR="00F957C1" w:rsidRDefault="00F95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474D5"/>
    <w:multiLevelType w:val="hybridMultilevel"/>
    <w:tmpl w:val="B4584680"/>
    <w:lvl w:ilvl="0" w:tplc="2E9A2F4A">
      <w:numFmt w:val="bullet"/>
      <w:lvlText w:val=""/>
      <w:lvlJc w:val="left"/>
      <w:pPr>
        <w:ind w:left="839" w:hanging="360"/>
      </w:pPr>
      <w:rPr>
        <w:rFonts w:ascii="Symbol" w:eastAsia="Symbol" w:hAnsi="Symbol" w:cs="Symbol" w:hint="default"/>
        <w:w w:val="99"/>
        <w:sz w:val="20"/>
        <w:szCs w:val="20"/>
        <w:lang w:val="en-US" w:eastAsia="en-US" w:bidi="en-US"/>
      </w:rPr>
    </w:lvl>
    <w:lvl w:ilvl="1" w:tplc="A184B80A">
      <w:numFmt w:val="bullet"/>
      <w:lvlText w:val="•"/>
      <w:lvlJc w:val="left"/>
      <w:pPr>
        <w:ind w:left="1714" w:hanging="360"/>
      </w:pPr>
      <w:rPr>
        <w:rFonts w:hint="default"/>
        <w:lang w:val="en-US" w:eastAsia="en-US" w:bidi="en-US"/>
      </w:rPr>
    </w:lvl>
    <w:lvl w:ilvl="2" w:tplc="D7EE6128">
      <w:numFmt w:val="bullet"/>
      <w:lvlText w:val="•"/>
      <w:lvlJc w:val="left"/>
      <w:pPr>
        <w:ind w:left="2588" w:hanging="360"/>
      </w:pPr>
      <w:rPr>
        <w:rFonts w:hint="default"/>
        <w:lang w:val="en-US" w:eastAsia="en-US" w:bidi="en-US"/>
      </w:rPr>
    </w:lvl>
    <w:lvl w:ilvl="3" w:tplc="A568FE7E">
      <w:numFmt w:val="bullet"/>
      <w:lvlText w:val="•"/>
      <w:lvlJc w:val="left"/>
      <w:pPr>
        <w:ind w:left="3462" w:hanging="360"/>
      </w:pPr>
      <w:rPr>
        <w:rFonts w:hint="default"/>
        <w:lang w:val="en-US" w:eastAsia="en-US" w:bidi="en-US"/>
      </w:rPr>
    </w:lvl>
    <w:lvl w:ilvl="4" w:tplc="E182C418">
      <w:numFmt w:val="bullet"/>
      <w:lvlText w:val="•"/>
      <w:lvlJc w:val="left"/>
      <w:pPr>
        <w:ind w:left="4336" w:hanging="360"/>
      </w:pPr>
      <w:rPr>
        <w:rFonts w:hint="default"/>
        <w:lang w:val="en-US" w:eastAsia="en-US" w:bidi="en-US"/>
      </w:rPr>
    </w:lvl>
    <w:lvl w:ilvl="5" w:tplc="46FE08FE">
      <w:numFmt w:val="bullet"/>
      <w:lvlText w:val="•"/>
      <w:lvlJc w:val="left"/>
      <w:pPr>
        <w:ind w:left="5210" w:hanging="360"/>
      </w:pPr>
      <w:rPr>
        <w:rFonts w:hint="default"/>
        <w:lang w:val="en-US" w:eastAsia="en-US" w:bidi="en-US"/>
      </w:rPr>
    </w:lvl>
    <w:lvl w:ilvl="6" w:tplc="3BBC2C14">
      <w:numFmt w:val="bullet"/>
      <w:lvlText w:val="•"/>
      <w:lvlJc w:val="left"/>
      <w:pPr>
        <w:ind w:left="6084" w:hanging="360"/>
      </w:pPr>
      <w:rPr>
        <w:rFonts w:hint="default"/>
        <w:lang w:val="en-US" w:eastAsia="en-US" w:bidi="en-US"/>
      </w:rPr>
    </w:lvl>
    <w:lvl w:ilvl="7" w:tplc="4DD204FE">
      <w:numFmt w:val="bullet"/>
      <w:lvlText w:val="•"/>
      <w:lvlJc w:val="left"/>
      <w:pPr>
        <w:ind w:left="6958" w:hanging="360"/>
      </w:pPr>
      <w:rPr>
        <w:rFonts w:hint="default"/>
        <w:lang w:val="en-US" w:eastAsia="en-US" w:bidi="en-US"/>
      </w:rPr>
    </w:lvl>
    <w:lvl w:ilvl="8" w:tplc="DB888D76">
      <w:numFmt w:val="bullet"/>
      <w:lvlText w:val="•"/>
      <w:lvlJc w:val="left"/>
      <w:pPr>
        <w:ind w:left="7832" w:hanging="360"/>
      </w:pPr>
      <w:rPr>
        <w:rFonts w:hint="default"/>
        <w:lang w:val="en-US" w:eastAsia="en-US" w:bidi="en-US"/>
      </w:rPr>
    </w:lvl>
  </w:abstractNum>
  <w:num w:numId="1" w16cid:durableId="194958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66E98"/>
    <w:rsid w:val="00056E96"/>
    <w:rsid w:val="001B3C81"/>
    <w:rsid w:val="00223294"/>
    <w:rsid w:val="002A6E30"/>
    <w:rsid w:val="003501D0"/>
    <w:rsid w:val="0035409F"/>
    <w:rsid w:val="00366E98"/>
    <w:rsid w:val="003970CA"/>
    <w:rsid w:val="003E3C49"/>
    <w:rsid w:val="004536A8"/>
    <w:rsid w:val="005400FA"/>
    <w:rsid w:val="005434DF"/>
    <w:rsid w:val="00725BA5"/>
    <w:rsid w:val="00792BDE"/>
    <w:rsid w:val="007D7867"/>
    <w:rsid w:val="0080076E"/>
    <w:rsid w:val="00801B71"/>
    <w:rsid w:val="008616DC"/>
    <w:rsid w:val="00935BAC"/>
    <w:rsid w:val="00940873"/>
    <w:rsid w:val="00947449"/>
    <w:rsid w:val="00A20E8E"/>
    <w:rsid w:val="00A459A1"/>
    <w:rsid w:val="00AF7DBC"/>
    <w:rsid w:val="00BD49F2"/>
    <w:rsid w:val="00C87C13"/>
    <w:rsid w:val="00D51F40"/>
    <w:rsid w:val="00DC0ECC"/>
    <w:rsid w:val="00F24250"/>
    <w:rsid w:val="00F9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322B0"/>
  <w15:docId w15:val="{25EBA72E-8581-46F2-9E80-4447F9BE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A5"/>
    <w:rPr>
      <w:rFonts w:ascii="Verdana" w:eastAsia="Verdana" w:hAnsi="Verdana" w:cs="Verdan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2" w:lineRule="exact"/>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06C4B-C7C3-42FC-B76A-175C2889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Johnson</dc:creator>
  <cp:lastModifiedBy>Schwartz, Patricia (Courts)</cp:lastModifiedBy>
  <cp:revision>16</cp:revision>
  <dcterms:created xsi:type="dcterms:W3CDTF">2025-02-07T15:14:00Z</dcterms:created>
  <dcterms:modified xsi:type="dcterms:W3CDTF">2025-10-16T16:29:00Z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Acrobat PDFMaker 20 for Word</vt:lpwstr>
  </property>
  <property fmtid="{D5CDD505-2E9C-101B-9397-08002B2CF9AE}" pid="4" name="LastSaved">
    <vt:filetime>2025-01-27T00:00:00Z</vt:filetime>
  </property>
</Properties>
</file>