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C6AC" w14:textId="77777777" w:rsidR="00DA367D" w:rsidRPr="00166C15" w:rsidRDefault="00DA367D" w:rsidP="00DA367D">
      <w:pPr>
        <w:spacing w:after="240" w:line="240" w:lineRule="auto"/>
        <w:jc w:val="center"/>
        <w:rPr>
          <w:b/>
          <w:szCs w:val="28"/>
        </w:rPr>
      </w:pPr>
      <w:r w:rsidRPr="00166C15">
        <w:rPr>
          <w:b/>
          <w:szCs w:val="28"/>
        </w:rPr>
        <w:t>IN THE SUPERIOR COURT OF THE STATE OF DELAWARE</w:t>
      </w:r>
    </w:p>
    <w:p w14:paraId="113DACBF" w14:textId="77777777" w:rsidR="00DA367D" w:rsidRPr="00166C15" w:rsidRDefault="00DA367D" w:rsidP="00DA367D">
      <w:pPr>
        <w:spacing w:after="0" w:line="240" w:lineRule="auto"/>
        <w:ind w:left="2160" w:firstLine="720"/>
        <w:rPr>
          <w:szCs w:val="28"/>
        </w:rPr>
      </w:pPr>
      <w:r w:rsidRPr="00166C15">
        <w:rPr>
          <w:szCs w:val="28"/>
        </w:rPr>
        <w:t>,</w:t>
      </w:r>
      <w:r w:rsidRPr="00166C15">
        <w:rPr>
          <w:szCs w:val="28"/>
        </w:rPr>
        <w:tab/>
      </w:r>
      <w:r w:rsidRPr="00166C15">
        <w:rPr>
          <w:szCs w:val="28"/>
        </w:rPr>
        <w:tab/>
      </w:r>
      <w:r w:rsidRPr="00166C15">
        <w:rPr>
          <w:szCs w:val="28"/>
        </w:rPr>
        <w:tab/>
        <w:t>)</w:t>
      </w:r>
    </w:p>
    <w:p w14:paraId="0618E366" w14:textId="77777777" w:rsidR="00DA367D" w:rsidRPr="00166C15" w:rsidRDefault="00DA367D" w:rsidP="00DA367D">
      <w:pPr>
        <w:spacing w:after="0" w:line="240" w:lineRule="auto"/>
        <w:rPr>
          <w:szCs w:val="28"/>
        </w:rPr>
      </w:pPr>
      <w:r w:rsidRPr="00166C15">
        <w:rPr>
          <w:szCs w:val="28"/>
        </w:rPr>
        <w:tab/>
      </w:r>
      <w:r w:rsidRPr="00166C15">
        <w:rPr>
          <w:szCs w:val="28"/>
        </w:rPr>
        <w:tab/>
      </w:r>
      <w:r w:rsidRPr="00166C15">
        <w:rPr>
          <w:szCs w:val="28"/>
        </w:rPr>
        <w:tab/>
      </w:r>
      <w:r w:rsidRPr="00166C15">
        <w:rPr>
          <w:szCs w:val="28"/>
        </w:rPr>
        <w:tab/>
      </w:r>
      <w:r w:rsidRPr="00166C15">
        <w:rPr>
          <w:szCs w:val="28"/>
        </w:rPr>
        <w:tab/>
      </w:r>
      <w:r w:rsidRPr="00166C15">
        <w:rPr>
          <w:szCs w:val="28"/>
        </w:rPr>
        <w:tab/>
      </w:r>
      <w:r w:rsidRPr="00166C15">
        <w:rPr>
          <w:szCs w:val="28"/>
        </w:rPr>
        <w:tab/>
        <w:t>)</w:t>
      </w:r>
    </w:p>
    <w:p w14:paraId="03D86287" w14:textId="77777777" w:rsidR="00DA367D" w:rsidRPr="00166C15" w:rsidRDefault="00DA367D" w:rsidP="00DA367D">
      <w:pPr>
        <w:tabs>
          <w:tab w:val="left" w:pos="-1440"/>
        </w:tabs>
        <w:spacing w:after="0" w:line="240" w:lineRule="auto"/>
        <w:rPr>
          <w:szCs w:val="28"/>
        </w:rPr>
      </w:pPr>
      <w:r w:rsidRPr="00166C15">
        <w:rPr>
          <w:szCs w:val="28"/>
        </w:rPr>
        <w:tab/>
      </w:r>
      <w:r w:rsidRPr="00166C15">
        <w:rPr>
          <w:szCs w:val="28"/>
        </w:rPr>
        <w:tab/>
        <w:t>Plaintiff,</w:t>
      </w:r>
      <w:r w:rsidRPr="00166C15">
        <w:rPr>
          <w:szCs w:val="28"/>
        </w:rPr>
        <w:tab/>
      </w:r>
      <w:r w:rsidRPr="00166C15">
        <w:rPr>
          <w:szCs w:val="28"/>
        </w:rPr>
        <w:tab/>
      </w:r>
      <w:r w:rsidRPr="00166C15">
        <w:rPr>
          <w:szCs w:val="28"/>
        </w:rPr>
        <w:tab/>
      </w:r>
      <w:r w:rsidRPr="00166C15">
        <w:rPr>
          <w:szCs w:val="28"/>
        </w:rPr>
        <w:tab/>
        <w:t>)</w:t>
      </w:r>
      <w:r w:rsidRPr="00166C15">
        <w:rPr>
          <w:szCs w:val="28"/>
        </w:rPr>
        <w:tab/>
        <w:t xml:space="preserve">C. A. No. </w:t>
      </w:r>
      <w:r w:rsidRPr="00166C15">
        <w:rPr>
          <w:szCs w:val="28"/>
        </w:rPr>
        <w:tab/>
      </w:r>
      <w:r w:rsidRPr="00166C15">
        <w:rPr>
          <w:szCs w:val="28"/>
        </w:rPr>
        <w:tab/>
      </w:r>
      <w:r w:rsidRPr="00166C15">
        <w:rPr>
          <w:szCs w:val="28"/>
        </w:rPr>
        <w:tab/>
        <w:t xml:space="preserve">KMM </w:t>
      </w:r>
    </w:p>
    <w:p w14:paraId="1F487770" w14:textId="77777777" w:rsidR="00DA367D" w:rsidRPr="00166C15" w:rsidRDefault="00DA367D" w:rsidP="00DA367D">
      <w:pPr>
        <w:tabs>
          <w:tab w:val="left" w:pos="-1440"/>
        </w:tabs>
        <w:spacing w:after="0" w:line="240" w:lineRule="auto"/>
        <w:rPr>
          <w:szCs w:val="28"/>
        </w:rPr>
      </w:pPr>
      <w:r w:rsidRPr="00166C15">
        <w:rPr>
          <w:szCs w:val="28"/>
        </w:rPr>
        <w:tab/>
      </w:r>
      <w:r w:rsidRPr="00166C15">
        <w:rPr>
          <w:szCs w:val="28"/>
        </w:rPr>
        <w:tab/>
      </w:r>
      <w:r w:rsidRPr="00166C15">
        <w:rPr>
          <w:szCs w:val="28"/>
        </w:rPr>
        <w:tab/>
      </w:r>
      <w:r w:rsidRPr="00166C15">
        <w:rPr>
          <w:szCs w:val="28"/>
        </w:rPr>
        <w:tab/>
      </w:r>
      <w:r w:rsidRPr="00166C15">
        <w:rPr>
          <w:szCs w:val="28"/>
        </w:rPr>
        <w:tab/>
      </w:r>
      <w:r w:rsidRPr="00166C15">
        <w:rPr>
          <w:szCs w:val="28"/>
        </w:rPr>
        <w:tab/>
      </w:r>
      <w:r w:rsidRPr="00166C15">
        <w:rPr>
          <w:szCs w:val="28"/>
        </w:rPr>
        <w:tab/>
        <w:t>)</w:t>
      </w:r>
    </w:p>
    <w:p w14:paraId="3A1AC57A" w14:textId="77777777" w:rsidR="00DA367D" w:rsidRPr="00166C15" w:rsidRDefault="00DA367D" w:rsidP="00DA367D">
      <w:pPr>
        <w:tabs>
          <w:tab w:val="left" w:pos="-1440"/>
        </w:tabs>
        <w:spacing w:after="0" w:line="240" w:lineRule="auto"/>
        <w:ind w:left="4320" w:hanging="2880"/>
        <w:rPr>
          <w:noProof/>
          <w:szCs w:val="28"/>
        </w:rPr>
      </w:pPr>
      <w:r w:rsidRPr="00166C15">
        <w:rPr>
          <w:szCs w:val="28"/>
        </w:rPr>
        <w:t>v.</w:t>
      </w:r>
      <w:r w:rsidRPr="00166C15">
        <w:rPr>
          <w:szCs w:val="28"/>
        </w:rPr>
        <w:tab/>
      </w:r>
      <w:r w:rsidRPr="00166C15">
        <w:rPr>
          <w:szCs w:val="28"/>
        </w:rPr>
        <w:tab/>
        <w:t>)</w:t>
      </w:r>
    </w:p>
    <w:p w14:paraId="30169F3B" w14:textId="77777777" w:rsidR="00DA367D" w:rsidRPr="00166C15" w:rsidRDefault="00DA367D" w:rsidP="00DA367D">
      <w:pPr>
        <w:tabs>
          <w:tab w:val="left" w:pos="-1440"/>
        </w:tabs>
        <w:spacing w:after="0" w:line="240" w:lineRule="auto"/>
        <w:ind w:left="4320" w:hanging="2880"/>
        <w:rPr>
          <w:noProof/>
          <w:szCs w:val="28"/>
        </w:rPr>
      </w:pPr>
      <w:r w:rsidRPr="00166C15">
        <w:rPr>
          <w:noProof/>
          <w:szCs w:val="28"/>
        </w:rPr>
        <w:tab/>
      </w:r>
      <w:r w:rsidRPr="00166C15">
        <w:rPr>
          <w:noProof/>
          <w:szCs w:val="28"/>
        </w:rPr>
        <w:tab/>
      </w:r>
      <w:r w:rsidRPr="00166C15">
        <w:rPr>
          <w:szCs w:val="28"/>
        </w:rPr>
        <w:t>)</w:t>
      </w:r>
    </w:p>
    <w:p w14:paraId="6EE75FF7" w14:textId="77777777" w:rsidR="00DA367D" w:rsidRPr="00166C15" w:rsidRDefault="00DA367D" w:rsidP="00DA367D">
      <w:pPr>
        <w:tabs>
          <w:tab w:val="left" w:pos="-1440"/>
        </w:tabs>
        <w:spacing w:after="0" w:line="240" w:lineRule="auto"/>
        <w:rPr>
          <w:szCs w:val="28"/>
        </w:rPr>
      </w:pPr>
      <w:r w:rsidRPr="00166C15">
        <w:rPr>
          <w:noProof/>
          <w:szCs w:val="28"/>
        </w:rPr>
        <w:tab/>
      </w:r>
      <w:r w:rsidRPr="00166C15">
        <w:rPr>
          <w:noProof/>
          <w:szCs w:val="28"/>
        </w:rPr>
        <w:tab/>
        <w:t xml:space="preserve">                 ,</w:t>
      </w:r>
      <w:r w:rsidRPr="00166C15">
        <w:rPr>
          <w:noProof/>
          <w:szCs w:val="28"/>
        </w:rPr>
        <w:tab/>
      </w:r>
      <w:r w:rsidRPr="00166C15">
        <w:rPr>
          <w:noProof/>
          <w:szCs w:val="28"/>
        </w:rPr>
        <w:tab/>
      </w:r>
      <w:r w:rsidRPr="00166C15">
        <w:rPr>
          <w:noProof/>
          <w:szCs w:val="28"/>
        </w:rPr>
        <w:tab/>
      </w:r>
      <w:r w:rsidRPr="00166C15">
        <w:rPr>
          <w:noProof/>
          <w:szCs w:val="28"/>
        </w:rPr>
        <w:tab/>
      </w:r>
      <w:r w:rsidRPr="00166C15">
        <w:rPr>
          <w:szCs w:val="28"/>
        </w:rPr>
        <w:t>)</w:t>
      </w:r>
    </w:p>
    <w:p w14:paraId="3D597626" w14:textId="77777777" w:rsidR="00DA367D" w:rsidRPr="00166C15" w:rsidRDefault="00DA367D" w:rsidP="00DA367D">
      <w:pPr>
        <w:tabs>
          <w:tab w:val="left" w:pos="-1440"/>
        </w:tabs>
        <w:spacing w:after="0" w:line="240" w:lineRule="auto"/>
        <w:rPr>
          <w:noProof/>
          <w:szCs w:val="28"/>
        </w:rPr>
      </w:pPr>
      <w:r w:rsidRPr="00166C15">
        <w:rPr>
          <w:szCs w:val="28"/>
        </w:rPr>
        <w:tab/>
      </w:r>
      <w:r w:rsidRPr="00166C15">
        <w:rPr>
          <w:szCs w:val="28"/>
        </w:rPr>
        <w:tab/>
      </w:r>
      <w:r w:rsidRPr="00166C15">
        <w:rPr>
          <w:szCs w:val="28"/>
        </w:rPr>
        <w:tab/>
      </w:r>
      <w:r w:rsidRPr="00166C15">
        <w:rPr>
          <w:szCs w:val="28"/>
        </w:rPr>
        <w:tab/>
      </w:r>
      <w:r w:rsidRPr="00166C15">
        <w:rPr>
          <w:szCs w:val="28"/>
        </w:rPr>
        <w:tab/>
      </w:r>
      <w:r w:rsidRPr="00166C15">
        <w:rPr>
          <w:szCs w:val="28"/>
        </w:rPr>
        <w:tab/>
      </w:r>
      <w:r w:rsidRPr="00166C15">
        <w:rPr>
          <w:szCs w:val="28"/>
        </w:rPr>
        <w:tab/>
        <w:t>)</w:t>
      </w:r>
    </w:p>
    <w:p w14:paraId="2C166D8B" w14:textId="77777777" w:rsidR="00DA367D" w:rsidRPr="00166C15" w:rsidRDefault="00DA367D" w:rsidP="00DA367D">
      <w:pPr>
        <w:tabs>
          <w:tab w:val="left" w:pos="-1440"/>
        </w:tabs>
        <w:spacing w:after="0" w:line="240" w:lineRule="auto"/>
        <w:rPr>
          <w:szCs w:val="28"/>
        </w:rPr>
      </w:pPr>
      <w:r w:rsidRPr="00166C15">
        <w:rPr>
          <w:szCs w:val="28"/>
        </w:rPr>
        <w:tab/>
      </w:r>
      <w:r w:rsidRPr="00166C15">
        <w:rPr>
          <w:szCs w:val="28"/>
        </w:rPr>
        <w:tab/>
        <w:t>Defendant.</w:t>
      </w:r>
      <w:r w:rsidRPr="00166C15">
        <w:rPr>
          <w:szCs w:val="28"/>
        </w:rPr>
        <w:tab/>
      </w:r>
      <w:r w:rsidRPr="00166C15">
        <w:rPr>
          <w:szCs w:val="28"/>
        </w:rPr>
        <w:tab/>
      </w:r>
      <w:r w:rsidRPr="00166C15">
        <w:rPr>
          <w:szCs w:val="28"/>
        </w:rPr>
        <w:tab/>
      </w:r>
      <w:r w:rsidRPr="00166C15">
        <w:rPr>
          <w:szCs w:val="28"/>
        </w:rPr>
        <w:tab/>
        <w:t>)</w:t>
      </w:r>
    </w:p>
    <w:p w14:paraId="737529E3" w14:textId="77777777" w:rsidR="00DA367D" w:rsidRPr="00166C15" w:rsidRDefault="00DA367D" w:rsidP="00DA367D">
      <w:pPr>
        <w:spacing w:after="0" w:line="240" w:lineRule="auto"/>
      </w:pPr>
    </w:p>
    <w:p w14:paraId="6DB727CE" w14:textId="136C73BC" w:rsidR="00571338" w:rsidRDefault="005C6AFC" w:rsidP="005C6AFC">
      <w:pPr>
        <w:jc w:val="center"/>
      </w:pPr>
      <w:r w:rsidRPr="005C6AFC">
        <w:rPr>
          <w:b/>
          <w:bCs/>
        </w:rPr>
        <w:t xml:space="preserve">STIPULATION AND [PROPOSED] ORDER AMENDING CASE </w:t>
      </w:r>
      <w:r w:rsidRPr="005C6AFC">
        <w:rPr>
          <w:b/>
          <w:bCs/>
          <w:u w:val="single"/>
        </w:rPr>
        <w:t>SCHEDULING ORDER</w:t>
      </w:r>
    </w:p>
    <w:p w14:paraId="2BFEFF81" w14:textId="77777777" w:rsidR="005C6AFC" w:rsidRDefault="005C6AFC" w:rsidP="005C6AFC">
      <w:pPr>
        <w:jc w:val="center"/>
      </w:pPr>
    </w:p>
    <w:p w14:paraId="4774029C" w14:textId="135FA0CA" w:rsidR="005C6AFC" w:rsidRDefault="005C6AFC" w:rsidP="005C6AFC">
      <w:pPr>
        <w:spacing w:after="0" w:line="480" w:lineRule="auto"/>
        <w:ind w:firstLine="720"/>
        <w:jc w:val="both"/>
      </w:pPr>
      <w:proofErr w:type="gramStart"/>
      <w:r>
        <w:t>WHEREAS,</w:t>
      </w:r>
      <w:proofErr w:type="gramEnd"/>
      <w:r>
        <w:t xml:space="preserve"> a Case Scheduling Order (“CSO”) was entered on _______, 20__;</w:t>
      </w:r>
    </w:p>
    <w:p w14:paraId="37CCFA92" w14:textId="77777777" w:rsidR="00F62ED3" w:rsidRDefault="005C6AFC" w:rsidP="005C6AFC">
      <w:pPr>
        <w:spacing w:after="0" w:line="480" w:lineRule="auto"/>
        <w:ind w:firstLine="720"/>
        <w:jc w:val="both"/>
      </w:pPr>
      <w:proofErr w:type="gramStart"/>
      <w:r>
        <w:t>WHEREAS,</w:t>
      </w:r>
      <w:proofErr w:type="gramEnd"/>
      <w:r>
        <w:t xml:space="preserve"> the parties have conferred and </w:t>
      </w:r>
      <w:r w:rsidR="00F62ED3">
        <w:t>subject to Court approval, have agreed to the following amended dates: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865"/>
        <w:gridCol w:w="2610"/>
        <w:gridCol w:w="2880"/>
      </w:tblGrid>
      <w:tr w:rsidR="00F62ED3" w14:paraId="20BE4013" w14:textId="77777777" w:rsidTr="00F62ED3">
        <w:tc>
          <w:tcPr>
            <w:tcW w:w="3865" w:type="dxa"/>
          </w:tcPr>
          <w:p w14:paraId="42AE0911" w14:textId="7F4642E3" w:rsidR="00F62ED3" w:rsidRPr="00F62ED3" w:rsidRDefault="00F62ED3" w:rsidP="005C6AFC">
            <w:pPr>
              <w:spacing w:line="480" w:lineRule="auto"/>
              <w:jc w:val="both"/>
              <w:rPr>
                <w:b/>
                <w:bCs/>
                <w:u w:val="single"/>
              </w:rPr>
            </w:pPr>
            <w:r w:rsidRPr="00F62ED3">
              <w:rPr>
                <w:b/>
                <w:bCs/>
                <w:u w:val="single"/>
              </w:rPr>
              <w:t>Event</w:t>
            </w:r>
          </w:p>
        </w:tc>
        <w:tc>
          <w:tcPr>
            <w:tcW w:w="2610" w:type="dxa"/>
          </w:tcPr>
          <w:p w14:paraId="299E9F54" w14:textId="2CC3F15F" w:rsidR="00F62ED3" w:rsidRPr="00F62ED3" w:rsidRDefault="00F62ED3" w:rsidP="005C6AFC">
            <w:pPr>
              <w:spacing w:line="480" w:lineRule="auto"/>
              <w:jc w:val="both"/>
              <w:rPr>
                <w:b/>
                <w:bCs/>
                <w:u w:val="single"/>
              </w:rPr>
            </w:pPr>
            <w:r w:rsidRPr="00F62ED3">
              <w:rPr>
                <w:b/>
                <w:bCs/>
                <w:u w:val="single"/>
              </w:rPr>
              <w:t>Original Date</w:t>
            </w:r>
          </w:p>
        </w:tc>
        <w:tc>
          <w:tcPr>
            <w:tcW w:w="2880" w:type="dxa"/>
          </w:tcPr>
          <w:p w14:paraId="45531E4D" w14:textId="2815AA5B" w:rsidR="00F62ED3" w:rsidRPr="00F62ED3" w:rsidRDefault="00F62ED3" w:rsidP="005C6AFC">
            <w:pPr>
              <w:spacing w:line="480" w:lineRule="auto"/>
              <w:jc w:val="both"/>
              <w:rPr>
                <w:b/>
                <w:bCs/>
                <w:u w:val="single"/>
              </w:rPr>
            </w:pPr>
            <w:r w:rsidRPr="00F62ED3">
              <w:rPr>
                <w:b/>
                <w:bCs/>
                <w:u w:val="single"/>
              </w:rPr>
              <w:t xml:space="preserve">Amended Date </w:t>
            </w:r>
          </w:p>
        </w:tc>
      </w:tr>
      <w:tr w:rsidR="00F62ED3" w14:paraId="29478A77" w14:textId="77777777" w:rsidTr="00F62ED3">
        <w:tc>
          <w:tcPr>
            <w:tcW w:w="3865" w:type="dxa"/>
          </w:tcPr>
          <w:p w14:paraId="7E9DCF90" w14:textId="179D8942" w:rsidR="00F62ED3" w:rsidRDefault="00F62ED3" w:rsidP="005C6AFC">
            <w:pPr>
              <w:spacing w:line="480" w:lineRule="auto"/>
              <w:jc w:val="both"/>
            </w:pPr>
            <w:r>
              <w:t>Motion to Amend</w:t>
            </w:r>
          </w:p>
        </w:tc>
        <w:tc>
          <w:tcPr>
            <w:tcW w:w="2610" w:type="dxa"/>
          </w:tcPr>
          <w:p w14:paraId="0730BBE8" w14:textId="77777777" w:rsidR="00F62ED3" w:rsidRDefault="00F62ED3" w:rsidP="005C6AFC">
            <w:pPr>
              <w:spacing w:line="480" w:lineRule="auto"/>
              <w:jc w:val="both"/>
            </w:pPr>
          </w:p>
        </w:tc>
        <w:tc>
          <w:tcPr>
            <w:tcW w:w="2880" w:type="dxa"/>
          </w:tcPr>
          <w:p w14:paraId="73A558AB" w14:textId="77777777" w:rsidR="00F62ED3" w:rsidRDefault="00F62ED3" w:rsidP="005C6AFC">
            <w:pPr>
              <w:spacing w:line="480" w:lineRule="auto"/>
              <w:jc w:val="both"/>
            </w:pPr>
          </w:p>
        </w:tc>
      </w:tr>
      <w:tr w:rsidR="00F62ED3" w14:paraId="65811A3F" w14:textId="77777777" w:rsidTr="00F62ED3">
        <w:tc>
          <w:tcPr>
            <w:tcW w:w="3865" w:type="dxa"/>
          </w:tcPr>
          <w:p w14:paraId="11DE0E6E" w14:textId="68F65D4D" w:rsidR="00F62ED3" w:rsidRDefault="00F62ED3" w:rsidP="005C6AFC">
            <w:pPr>
              <w:spacing w:line="480" w:lineRule="auto"/>
              <w:jc w:val="both"/>
            </w:pPr>
            <w:r>
              <w:t>Plaintiff’s Expert Report</w:t>
            </w:r>
          </w:p>
        </w:tc>
        <w:tc>
          <w:tcPr>
            <w:tcW w:w="2610" w:type="dxa"/>
          </w:tcPr>
          <w:p w14:paraId="0EDC4524" w14:textId="77777777" w:rsidR="00F62ED3" w:rsidRDefault="00F62ED3" w:rsidP="005C6AFC">
            <w:pPr>
              <w:spacing w:line="480" w:lineRule="auto"/>
              <w:jc w:val="both"/>
            </w:pPr>
          </w:p>
        </w:tc>
        <w:tc>
          <w:tcPr>
            <w:tcW w:w="2880" w:type="dxa"/>
          </w:tcPr>
          <w:p w14:paraId="33552BE1" w14:textId="77777777" w:rsidR="00F62ED3" w:rsidRDefault="00F62ED3" w:rsidP="005C6AFC">
            <w:pPr>
              <w:spacing w:line="480" w:lineRule="auto"/>
              <w:jc w:val="both"/>
            </w:pPr>
          </w:p>
        </w:tc>
      </w:tr>
      <w:tr w:rsidR="00F62ED3" w14:paraId="1490B726" w14:textId="77777777" w:rsidTr="00F62ED3">
        <w:tc>
          <w:tcPr>
            <w:tcW w:w="3865" w:type="dxa"/>
          </w:tcPr>
          <w:p w14:paraId="5EEE66C2" w14:textId="1DEE2EBD" w:rsidR="00F62ED3" w:rsidRDefault="00F62ED3" w:rsidP="005C6AFC">
            <w:pPr>
              <w:spacing w:line="480" w:lineRule="auto"/>
              <w:jc w:val="both"/>
            </w:pPr>
            <w:r>
              <w:t>Defendant’s Expert Report</w:t>
            </w:r>
          </w:p>
        </w:tc>
        <w:tc>
          <w:tcPr>
            <w:tcW w:w="2610" w:type="dxa"/>
          </w:tcPr>
          <w:p w14:paraId="7AE91B6E" w14:textId="77777777" w:rsidR="00F62ED3" w:rsidRDefault="00F62ED3" w:rsidP="005C6AFC">
            <w:pPr>
              <w:spacing w:line="480" w:lineRule="auto"/>
              <w:jc w:val="both"/>
            </w:pPr>
          </w:p>
        </w:tc>
        <w:tc>
          <w:tcPr>
            <w:tcW w:w="2880" w:type="dxa"/>
          </w:tcPr>
          <w:p w14:paraId="5BCE4DEF" w14:textId="77777777" w:rsidR="00F62ED3" w:rsidRDefault="00F62ED3" w:rsidP="005C6AFC">
            <w:pPr>
              <w:spacing w:line="480" w:lineRule="auto"/>
              <w:jc w:val="both"/>
            </w:pPr>
          </w:p>
        </w:tc>
      </w:tr>
      <w:tr w:rsidR="00F62ED3" w14:paraId="5305E9CC" w14:textId="77777777" w:rsidTr="00F62ED3">
        <w:tc>
          <w:tcPr>
            <w:tcW w:w="3865" w:type="dxa"/>
          </w:tcPr>
          <w:p w14:paraId="55FB30F5" w14:textId="479D4854" w:rsidR="00F62ED3" w:rsidRDefault="00F62ED3" w:rsidP="005C6AFC">
            <w:pPr>
              <w:spacing w:line="480" w:lineRule="auto"/>
              <w:jc w:val="both"/>
            </w:pPr>
            <w:r>
              <w:t>Rebuttal Expert Report</w:t>
            </w:r>
          </w:p>
        </w:tc>
        <w:tc>
          <w:tcPr>
            <w:tcW w:w="2610" w:type="dxa"/>
          </w:tcPr>
          <w:p w14:paraId="2092056A" w14:textId="77777777" w:rsidR="00F62ED3" w:rsidRDefault="00F62ED3" w:rsidP="005C6AFC">
            <w:pPr>
              <w:spacing w:line="480" w:lineRule="auto"/>
              <w:jc w:val="both"/>
            </w:pPr>
          </w:p>
        </w:tc>
        <w:tc>
          <w:tcPr>
            <w:tcW w:w="2880" w:type="dxa"/>
          </w:tcPr>
          <w:p w14:paraId="1CE68841" w14:textId="77777777" w:rsidR="00F62ED3" w:rsidRDefault="00F62ED3" w:rsidP="005C6AFC">
            <w:pPr>
              <w:spacing w:line="480" w:lineRule="auto"/>
              <w:jc w:val="both"/>
            </w:pPr>
          </w:p>
        </w:tc>
      </w:tr>
      <w:tr w:rsidR="00F62ED3" w14:paraId="5682C26B" w14:textId="77777777" w:rsidTr="00F62ED3">
        <w:tc>
          <w:tcPr>
            <w:tcW w:w="3865" w:type="dxa"/>
          </w:tcPr>
          <w:p w14:paraId="4988A7BF" w14:textId="20950B51" w:rsidR="00F62ED3" w:rsidRDefault="00F62ED3" w:rsidP="005C6AFC">
            <w:pPr>
              <w:spacing w:line="480" w:lineRule="auto"/>
              <w:jc w:val="both"/>
            </w:pPr>
            <w:r>
              <w:t>Discovery Cutoff</w:t>
            </w:r>
          </w:p>
        </w:tc>
        <w:tc>
          <w:tcPr>
            <w:tcW w:w="2610" w:type="dxa"/>
          </w:tcPr>
          <w:p w14:paraId="1A982DD2" w14:textId="77777777" w:rsidR="00F62ED3" w:rsidRDefault="00F62ED3" w:rsidP="005C6AFC">
            <w:pPr>
              <w:spacing w:line="480" w:lineRule="auto"/>
              <w:jc w:val="both"/>
            </w:pPr>
          </w:p>
        </w:tc>
        <w:tc>
          <w:tcPr>
            <w:tcW w:w="2880" w:type="dxa"/>
          </w:tcPr>
          <w:p w14:paraId="5B228630" w14:textId="77777777" w:rsidR="00F62ED3" w:rsidRDefault="00F62ED3" w:rsidP="005C6AFC">
            <w:pPr>
              <w:spacing w:line="480" w:lineRule="auto"/>
              <w:jc w:val="both"/>
            </w:pPr>
          </w:p>
        </w:tc>
      </w:tr>
      <w:tr w:rsidR="00F62ED3" w14:paraId="20AF4B76" w14:textId="77777777" w:rsidTr="00F62ED3">
        <w:tc>
          <w:tcPr>
            <w:tcW w:w="3865" w:type="dxa"/>
          </w:tcPr>
          <w:p w14:paraId="748D1F1A" w14:textId="22330B5B" w:rsidR="00F62ED3" w:rsidRPr="00F62ED3" w:rsidRDefault="00F62ED3" w:rsidP="00F62ED3">
            <w:pPr>
              <w:jc w:val="both"/>
              <w:rPr>
                <w:i/>
                <w:iCs/>
              </w:rPr>
            </w:pPr>
            <w:r>
              <w:t xml:space="preserve">Dispositive </w:t>
            </w:r>
            <w:r>
              <w:t xml:space="preserve">and </w:t>
            </w:r>
            <w:r>
              <w:rPr>
                <w:i/>
                <w:iCs/>
              </w:rPr>
              <w:t xml:space="preserve">Daubert </w:t>
            </w:r>
            <w:r>
              <w:t>Motion</w:t>
            </w:r>
            <w:r>
              <w:t>s</w:t>
            </w:r>
          </w:p>
        </w:tc>
        <w:tc>
          <w:tcPr>
            <w:tcW w:w="2610" w:type="dxa"/>
          </w:tcPr>
          <w:p w14:paraId="64EF2F3D" w14:textId="77777777" w:rsidR="00F62ED3" w:rsidRDefault="00F62ED3" w:rsidP="005C6AFC">
            <w:pPr>
              <w:spacing w:line="480" w:lineRule="auto"/>
              <w:jc w:val="both"/>
            </w:pPr>
          </w:p>
        </w:tc>
        <w:tc>
          <w:tcPr>
            <w:tcW w:w="2880" w:type="dxa"/>
          </w:tcPr>
          <w:p w14:paraId="46F42EAC" w14:textId="77777777" w:rsidR="00F62ED3" w:rsidRDefault="00F62ED3" w:rsidP="005C6AFC">
            <w:pPr>
              <w:spacing w:line="480" w:lineRule="auto"/>
              <w:jc w:val="both"/>
            </w:pPr>
          </w:p>
        </w:tc>
      </w:tr>
      <w:tr w:rsidR="00F62ED3" w14:paraId="0EAF833D" w14:textId="77777777" w:rsidTr="00F62ED3">
        <w:tc>
          <w:tcPr>
            <w:tcW w:w="3865" w:type="dxa"/>
          </w:tcPr>
          <w:p w14:paraId="25D33B78" w14:textId="710280A7" w:rsidR="00F62ED3" w:rsidRDefault="00F62ED3" w:rsidP="005C6AFC">
            <w:pPr>
              <w:spacing w:line="480" w:lineRule="auto"/>
              <w:jc w:val="both"/>
            </w:pPr>
            <w:r>
              <w:lastRenderedPageBreak/>
              <w:t xml:space="preserve">Motion </w:t>
            </w:r>
            <w:r>
              <w:rPr>
                <w:i/>
                <w:iCs/>
              </w:rPr>
              <w:t xml:space="preserve">in </w:t>
            </w:r>
            <w:proofErr w:type="spellStart"/>
            <w:r>
              <w:rPr>
                <w:i/>
                <w:iCs/>
              </w:rPr>
              <w:t>Limine</w:t>
            </w:r>
            <w:proofErr w:type="spellEnd"/>
          </w:p>
        </w:tc>
        <w:tc>
          <w:tcPr>
            <w:tcW w:w="2610" w:type="dxa"/>
          </w:tcPr>
          <w:p w14:paraId="339D311A" w14:textId="77777777" w:rsidR="00F62ED3" w:rsidRDefault="00F62ED3" w:rsidP="005C6AFC">
            <w:pPr>
              <w:spacing w:line="480" w:lineRule="auto"/>
              <w:jc w:val="both"/>
            </w:pPr>
          </w:p>
        </w:tc>
        <w:tc>
          <w:tcPr>
            <w:tcW w:w="2880" w:type="dxa"/>
          </w:tcPr>
          <w:p w14:paraId="3071895D" w14:textId="77777777" w:rsidR="00F62ED3" w:rsidRDefault="00F62ED3" w:rsidP="005C6AFC">
            <w:pPr>
              <w:spacing w:line="480" w:lineRule="auto"/>
              <w:jc w:val="both"/>
            </w:pPr>
          </w:p>
        </w:tc>
      </w:tr>
      <w:tr w:rsidR="00F62ED3" w14:paraId="2FB3E38B" w14:textId="77777777" w:rsidTr="00F62ED3">
        <w:tc>
          <w:tcPr>
            <w:tcW w:w="3865" w:type="dxa"/>
          </w:tcPr>
          <w:p w14:paraId="0C4B01B3" w14:textId="77777777" w:rsidR="00F62ED3" w:rsidRDefault="00F62ED3" w:rsidP="00F62ED3">
            <w:pPr>
              <w:jc w:val="both"/>
            </w:pPr>
            <w:r>
              <w:t xml:space="preserve">Pretrial Stipulation and Special </w:t>
            </w:r>
            <w:proofErr w:type="spellStart"/>
            <w:r w:rsidRPr="00F62ED3">
              <w:rPr>
                <w:i/>
                <w:iCs/>
              </w:rPr>
              <w:t>voir</w:t>
            </w:r>
            <w:proofErr w:type="spellEnd"/>
            <w:r w:rsidRPr="00F62ED3">
              <w:rPr>
                <w:i/>
                <w:iCs/>
              </w:rPr>
              <w:t xml:space="preserve"> dire</w:t>
            </w:r>
          </w:p>
          <w:p w14:paraId="3DACD30C" w14:textId="4F8832FE" w:rsidR="00F62ED3" w:rsidRDefault="00F62ED3" w:rsidP="00F62ED3">
            <w:pPr>
              <w:jc w:val="both"/>
            </w:pPr>
          </w:p>
        </w:tc>
        <w:tc>
          <w:tcPr>
            <w:tcW w:w="2610" w:type="dxa"/>
          </w:tcPr>
          <w:p w14:paraId="2A294B67" w14:textId="77777777" w:rsidR="00F62ED3" w:rsidRDefault="00F62ED3" w:rsidP="005C6AFC">
            <w:pPr>
              <w:spacing w:line="480" w:lineRule="auto"/>
              <w:jc w:val="both"/>
            </w:pPr>
          </w:p>
        </w:tc>
        <w:tc>
          <w:tcPr>
            <w:tcW w:w="2880" w:type="dxa"/>
          </w:tcPr>
          <w:p w14:paraId="0D3E724E" w14:textId="77777777" w:rsidR="00F62ED3" w:rsidRDefault="00F62ED3" w:rsidP="005C6AFC">
            <w:pPr>
              <w:spacing w:line="480" w:lineRule="auto"/>
              <w:jc w:val="both"/>
            </w:pPr>
          </w:p>
        </w:tc>
      </w:tr>
      <w:tr w:rsidR="00F62ED3" w14:paraId="3B251C80" w14:textId="77777777" w:rsidTr="00F62ED3">
        <w:tc>
          <w:tcPr>
            <w:tcW w:w="3865" w:type="dxa"/>
          </w:tcPr>
          <w:p w14:paraId="4984C957" w14:textId="2039EC56" w:rsidR="00F62ED3" w:rsidRDefault="00F62ED3" w:rsidP="00F62ED3">
            <w:pPr>
              <w:jc w:val="both"/>
            </w:pPr>
            <w:r>
              <w:t>Pretrial Conference</w:t>
            </w:r>
          </w:p>
        </w:tc>
        <w:tc>
          <w:tcPr>
            <w:tcW w:w="2610" w:type="dxa"/>
          </w:tcPr>
          <w:p w14:paraId="062CDAA9" w14:textId="1A42199E" w:rsidR="00F62ED3" w:rsidRDefault="00F62ED3" w:rsidP="005C6AFC">
            <w:pPr>
              <w:spacing w:line="480" w:lineRule="auto"/>
              <w:jc w:val="both"/>
            </w:pPr>
          </w:p>
        </w:tc>
        <w:tc>
          <w:tcPr>
            <w:tcW w:w="2880" w:type="dxa"/>
          </w:tcPr>
          <w:p w14:paraId="01CD46E3" w14:textId="77777777" w:rsidR="00F62ED3" w:rsidRDefault="00F62ED3" w:rsidP="005C6AFC">
            <w:pPr>
              <w:spacing w:line="480" w:lineRule="auto"/>
              <w:jc w:val="both"/>
            </w:pPr>
          </w:p>
        </w:tc>
      </w:tr>
      <w:tr w:rsidR="00F62ED3" w14:paraId="0E21FE86" w14:textId="77777777" w:rsidTr="00F62ED3">
        <w:tc>
          <w:tcPr>
            <w:tcW w:w="3865" w:type="dxa"/>
          </w:tcPr>
          <w:p w14:paraId="232D10BB" w14:textId="0D027209" w:rsidR="00F62ED3" w:rsidRDefault="00F62ED3" w:rsidP="00F62ED3">
            <w:pPr>
              <w:jc w:val="both"/>
            </w:pPr>
            <w:r>
              <w:t>Submission of Jury Instructions</w:t>
            </w:r>
          </w:p>
        </w:tc>
        <w:tc>
          <w:tcPr>
            <w:tcW w:w="2610" w:type="dxa"/>
          </w:tcPr>
          <w:p w14:paraId="12E7A97B" w14:textId="77777777" w:rsidR="00F62ED3" w:rsidRDefault="00F62ED3" w:rsidP="005C6AFC">
            <w:pPr>
              <w:spacing w:line="480" w:lineRule="auto"/>
              <w:jc w:val="both"/>
            </w:pPr>
          </w:p>
        </w:tc>
        <w:tc>
          <w:tcPr>
            <w:tcW w:w="2880" w:type="dxa"/>
          </w:tcPr>
          <w:p w14:paraId="5C5D9B77" w14:textId="77777777" w:rsidR="00F62ED3" w:rsidRDefault="00F62ED3" w:rsidP="005C6AFC">
            <w:pPr>
              <w:spacing w:line="480" w:lineRule="auto"/>
              <w:jc w:val="both"/>
            </w:pPr>
          </w:p>
        </w:tc>
      </w:tr>
      <w:tr w:rsidR="00F62ED3" w14:paraId="7A53059B" w14:textId="77777777" w:rsidTr="00F62ED3">
        <w:tc>
          <w:tcPr>
            <w:tcW w:w="3865" w:type="dxa"/>
          </w:tcPr>
          <w:p w14:paraId="492E096F" w14:textId="772C9BCE" w:rsidR="00F62ED3" w:rsidRDefault="00F62ED3" w:rsidP="00F62ED3">
            <w:pPr>
              <w:jc w:val="both"/>
            </w:pPr>
            <w:r>
              <w:t>Final Office Conference</w:t>
            </w:r>
          </w:p>
        </w:tc>
        <w:tc>
          <w:tcPr>
            <w:tcW w:w="2610" w:type="dxa"/>
          </w:tcPr>
          <w:p w14:paraId="062CCE5B" w14:textId="77777777" w:rsidR="00F62ED3" w:rsidRDefault="00F62ED3" w:rsidP="005C6AFC">
            <w:pPr>
              <w:spacing w:line="480" w:lineRule="auto"/>
              <w:jc w:val="both"/>
            </w:pPr>
          </w:p>
        </w:tc>
        <w:tc>
          <w:tcPr>
            <w:tcW w:w="2880" w:type="dxa"/>
          </w:tcPr>
          <w:p w14:paraId="7FF5232A" w14:textId="77777777" w:rsidR="00F62ED3" w:rsidRDefault="00F62ED3" w:rsidP="005C6AFC">
            <w:pPr>
              <w:spacing w:line="480" w:lineRule="auto"/>
              <w:jc w:val="both"/>
            </w:pPr>
          </w:p>
        </w:tc>
      </w:tr>
      <w:tr w:rsidR="00F62ED3" w14:paraId="05CCDAA1" w14:textId="77777777" w:rsidTr="00F62ED3">
        <w:tc>
          <w:tcPr>
            <w:tcW w:w="3865" w:type="dxa"/>
          </w:tcPr>
          <w:p w14:paraId="5E0AF52E" w14:textId="5A74F346" w:rsidR="00F62ED3" w:rsidRDefault="00F62ED3" w:rsidP="00F62ED3">
            <w:pPr>
              <w:jc w:val="both"/>
            </w:pPr>
            <w:r>
              <w:t xml:space="preserve">Trial </w:t>
            </w:r>
          </w:p>
        </w:tc>
        <w:tc>
          <w:tcPr>
            <w:tcW w:w="2610" w:type="dxa"/>
          </w:tcPr>
          <w:p w14:paraId="656CD8E0" w14:textId="77777777" w:rsidR="00F62ED3" w:rsidRDefault="00F62ED3" w:rsidP="005C6AFC">
            <w:pPr>
              <w:spacing w:line="480" w:lineRule="auto"/>
              <w:jc w:val="both"/>
            </w:pPr>
          </w:p>
        </w:tc>
        <w:tc>
          <w:tcPr>
            <w:tcW w:w="2880" w:type="dxa"/>
          </w:tcPr>
          <w:p w14:paraId="1BC8EA2F" w14:textId="77777777" w:rsidR="00F62ED3" w:rsidRDefault="00F62ED3" w:rsidP="005C6AFC">
            <w:pPr>
              <w:spacing w:line="480" w:lineRule="auto"/>
              <w:jc w:val="both"/>
            </w:pPr>
          </w:p>
        </w:tc>
      </w:tr>
    </w:tbl>
    <w:p w14:paraId="48B6A7BD" w14:textId="77777777" w:rsidR="00F62ED3" w:rsidRDefault="00F62ED3" w:rsidP="005C6AFC">
      <w:pPr>
        <w:spacing w:after="0" w:line="480" w:lineRule="auto"/>
        <w:ind w:firstLine="720"/>
        <w:jc w:val="both"/>
      </w:pPr>
    </w:p>
    <w:p w14:paraId="51DE06A0" w14:textId="4DB58B87" w:rsidR="005C6AFC" w:rsidRDefault="00F62ED3" w:rsidP="005C6AFC">
      <w:pPr>
        <w:spacing w:after="0" w:line="480" w:lineRule="auto"/>
        <w:ind w:firstLine="720"/>
        <w:jc w:val="both"/>
      </w:pPr>
      <w:r>
        <w:t xml:space="preserve">  All other provisions of the CSO remain controlling.</w:t>
      </w:r>
    </w:p>
    <w:p w14:paraId="30A50128" w14:textId="77777777" w:rsidR="00F62ED3" w:rsidRDefault="00F62ED3" w:rsidP="00F62ED3">
      <w:pPr>
        <w:spacing w:after="0" w:line="240" w:lineRule="auto"/>
        <w:ind w:firstLine="720"/>
        <w:jc w:val="both"/>
      </w:pPr>
    </w:p>
    <w:p w14:paraId="7F990BD1" w14:textId="5714FCCC" w:rsidR="00F62ED3" w:rsidRDefault="00F62ED3" w:rsidP="00F62ED3">
      <w:pPr>
        <w:spacing w:after="0" w:line="240" w:lineRule="auto"/>
        <w:ind w:firstLine="720"/>
        <w:jc w:val="both"/>
      </w:pPr>
      <w:r>
        <w:t>__________________</w:t>
      </w:r>
      <w:r>
        <w:tab/>
      </w:r>
      <w:r>
        <w:tab/>
      </w:r>
      <w:r>
        <w:tab/>
      </w:r>
      <w:r>
        <w:tab/>
        <w:t>___________________</w:t>
      </w:r>
    </w:p>
    <w:p w14:paraId="4CD7DD07" w14:textId="4BC17AE2" w:rsidR="00F62ED3" w:rsidRDefault="00F62ED3" w:rsidP="00F62ED3">
      <w:pPr>
        <w:spacing w:after="0" w:line="240" w:lineRule="auto"/>
        <w:ind w:firstLine="720"/>
        <w:jc w:val="both"/>
      </w:pPr>
      <w:r>
        <w:t>Counsel</w:t>
      </w:r>
      <w:r>
        <w:tab/>
      </w:r>
      <w:r>
        <w:tab/>
      </w:r>
      <w:r>
        <w:tab/>
      </w:r>
      <w:r>
        <w:tab/>
      </w:r>
      <w:r>
        <w:tab/>
      </w:r>
      <w:r>
        <w:tab/>
        <w:t>Counsel</w:t>
      </w:r>
    </w:p>
    <w:p w14:paraId="4BC23F64" w14:textId="77777777" w:rsidR="00F62ED3" w:rsidRDefault="00F62ED3" w:rsidP="00F62ED3">
      <w:pPr>
        <w:spacing w:after="0" w:line="240" w:lineRule="auto"/>
        <w:ind w:firstLine="720"/>
        <w:jc w:val="both"/>
      </w:pPr>
    </w:p>
    <w:p w14:paraId="78E3D058" w14:textId="77777777" w:rsidR="00F62ED3" w:rsidRDefault="00F62ED3" w:rsidP="00F62ED3">
      <w:pPr>
        <w:spacing w:after="0" w:line="240" w:lineRule="auto"/>
        <w:ind w:firstLine="720"/>
        <w:jc w:val="both"/>
      </w:pPr>
    </w:p>
    <w:p w14:paraId="21F72BCD" w14:textId="77777777" w:rsidR="00F62ED3" w:rsidRDefault="00F62ED3" w:rsidP="00F62ED3">
      <w:pPr>
        <w:spacing w:after="0" w:line="240" w:lineRule="auto"/>
        <w:ind w:firstLine="720"/>
        <w:jc w:val="both"/>
      </w:pPr>
    </w:p>
    <w:p w14:paraId="367DC0EB" w14:textId="77777777" w:rsidR="00F62ED3" w:rsidRPr="00166C15" w:rsidRDefault="00F62ED3" w:rsidP="00F62ED3">
      <w:pPr>
        <w:spacing w:line="48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0"/>
      </w:tblGrid>
      <w:tr w:rsidR="00F62ED3" w14:paraId="25721055" w14:textId="77777777" w:rsidTr="0052150F">
        <w:tc>
          <w:tcPr>
            <w:tcW w:w="5130" w:type="dxa"/>
          </w:tcPr>
          <w:p w14:paraId="115ED69C" w14:textId="77777777" w:rsidR="00F62ED3" w:rsidRDefault="00F62ED3" w:rsidP="0052150F">
            <w:pPr>
              <w:contextualSpacing/>
              <w:jc w:val="both"/>
              <w:rPr>
                <w:szCs w:val="28"/>
              </w:rPr>
            </w:pPr>
            <w:r w:rsidRPr="00470275">
              <w:rPr>
                <w:szCs w:val="28"/>
              </w:rPr>
              <w:t xml:space="preserve">Dated:  </w:t>
            </w:r>
            <w:r>
              <w:rPr>
                <w:szCs w:val="28"/>
              </w:rPr>
              <w:t>____________</w:t>
            </w:r>
          </w:p>
        </w:tc>
        <w:tc>
          <w:tcPr>
            <w:tcW w:w="4220" w:type="dxa"/>
            <w:tcBorders>
              <w:bottom w:val="single" w:sz="4" w:space="0" w:color="auto"/>
            </w:tcBorders>
          </w:tcPr>
          <w:p w14:paraId="7E5BCCF9" w14:textId="77777777" w:rsidR="00F62ED3" w:rsidRDefault="00F62ED3" w:rsidP="0052150F">
            <w:pPr>
              <w:contextualSpacing/>
              <w:jc w:val="both"/>
              <w:rPr>
                <w:szCs w:val="28"/>
              </w:rPr>
            </w:pPr>
          </w:p>
          <w:p w14:paraId="22D37667" w14:textId="77777777" w:rsidR="00F62ED3" w:rsidRPr="00EC7E4D" w:rsidRDefault="00F62ED3" w:rsidP="0052150F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</w:tr>
      <w:tr w:rsidR="00F62ED3" w14:paraId="4241B1D8" w14:textId="77777777" w:rsidTr="0052150F">
        <w:tc>
          <w:tcPr>
            <w:tcW w:w="5130" w:type="dxa"/>
          </w:tcPr>
          <w:p w14:paraId="23E94839" w14:textId="77777777" w:rsidR="00F62ED3" w:rsidRDefault="00F62ED3" w:rsidP="0052150F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220" w:type="dxa"/>
            <w:tcBorders>
              <w:top w:val="single" w:sz="4" w:space="0" w:color="auto"/>
            </w:tcBorders>
          </w:tcPr>
          <w:p w14:paraId="47848727" w14:textId="77777777" w:rsidR="00F62ED3" w:rsidRPr="00EC7E4D" w:rsidRDefault="00F62ED3" w:rsidP="0052150F">
            <w:pPr>
              <w:spacing w:line="259" w:lineRule="auto"/>
              <w:ind w:left="-105"/>
              <w:contextualSpacing/>
              <w:jc w:val="both"/>
            </w:pPr>
            <w:r>
              <w:rPr>
                <w:szCs w:val="28"/>
              </w:rPr>
              <w:t>Judge Kathleen M. Miller</w:t>
            </w:r>
          </w:p>
        </w:tc>
      </w:tr>
    </w:tbl>
    <w:p w14:paraId="2BC4C31C" w14:textId="77777777" w:rsidR="00F62ED3" w:rsidRPr="005C6AFC" w:rsidRDefault="00F62ED3" w:rsidP="00F62ED3">
      <w:pPr>
        <w:spacing w:after="0" w:line="240" w:lineRule="auto"/>
        <w:ind w:firstLine="720"/>
        <w:jc w:val="both"/>
      </w:pPr>
    </w:p>
    <w:sectPr w:rsidR="00F62ED3" w:rsidRPr="005C6AF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8F7AE" w14:textId="77777777" w:rsidR="00F62ED3" w:rsidRDefault="00F62ED3" w:rsidP="00F62ED3">
      <w:pPr>
        <w:spacing w:after="0" w:line="240" w:lineRule="auto"/>
      </w:pPr>
      <w:r>
        <w:separator/>
      </w:r>
    </w:p>
  </w:endnote>
  <w:endnote w:type="continuationSeparator" w:id="0">
    <w:p w14:paraId="4A638343" w14:textId="77777777" w:rsidR="00F62ED3" w:rsidRDefault="00F62ED3" w:rsidP="00F6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91234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A5322B" w14:textId="518B7375" w:rsidR="00F62ED3" w:rsidRDefault="00F62E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89C3F6" w14:textId="77777777" w:rsidR="00F62ED3" w:rsidRDefault="00F62E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E5297" w14:textId="77777777" w:rsidR="00F62ED3" w:rsidRDefault="00F62ED3" w:rsidP="00F62ED3">
      <w:pPr>
        <w:spacing w:after="0" w:line="240" w:lineRule="auto"/>
      </w:pPr>
      <w:r>
        <w:separator/>
      </w:r>
    </w:p>
  </w:footnote>
  <w:footnote w:type="continuationSeparator" w:id="0">
    <w:p w14:paraId="43B5241C" w14:textId="77777777" w:rsidR="00F62ED3" w:rsidRDefault="00F62ED3" w:rsidP="00F62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7D"/>
    <w:rsid w:val="00155D14"/>
    <w:rsid w:val="00171403"/>
    <w:rsid w:val="001829EE"/>
    <w:rsid w:val="00196DA5"/>
    <w:rsid w:val="00571338"/>
    <w:rsid w:val="005C6AFC"/>
    <w:rsid w:val="00DA367D"/>
    <w:rsid w:val="00EB1F51"/>
    <w:rsid w:val="00F6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190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">
    <w:name w:val="Sign"/>
    <w:basedOn w:val="NoSpacing"/>
    <w:link w:val="SignChar"/>
    <w:qFormat/>
    <w:rsid w:val="00EB1F51"/>
    <w:pPr>
      <w:widowControl w:val="0"/>
      <w:jc w:val="both"/>
    </w:pPr>
    <w:rPr>
      <w:rFonts w:cs="Times New Roman"/>
      <w:i/>
      <w:szCs w:val="28"/>
      <w:u w:val="single"/>
    </w:rPr>
  </w:style>
  <w:style w:type="character" w:customStyle="1" w:styleId="SignChar">
    <w:name w:val="Sign Char"/>
    <w:basedOn w:val="DefaultParagraphFont"/>
    <w:link w:val="Sign"/>
    <w:rsid w:val="00EB1F51"/>
    <w:rPr>
      <w:rFonts w:cs="Times New Roman"/>
      <w:i/>
      <w:szCs w:val="28"/>
      <w:u w:val="singl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96DA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96DA5"/>
  </w:style>
  <w:style w:type="paragraph" w:styleId="NoSpacing">
    <w:name w:val="No Spacing"/>
    <w:uiPriority w:val="1"/>
    <w:qFormat/>
    <w:rsid w:val="00EB1F51"/>
    <w:pPr>
      <w:spacing w:after="0" w:line="240" w:lineRule="auto"/>
    </w:pPr>
  </w:style>
  <w:style w:type="paragraph" w:customStyle="1" w:styleId="sign0">
    <w:name w:val="sign"/>
    <w:basedOn w:val="Normal"/>
    <w:next w:val="E-mailSignature"/>
    <w:link w:val="signChar0"/>
    <w:qFormat/>
    <w:rsid w:val="00171403"/>
    <w:pPr>
      <w:spacing w:after="0" w:line="240" w:lineRule="auto"/>
      <w:ind w:left="5040"/>
      <w:jc w:val="both"/>
    </w:pPr>
    <w:rPr>
      <w:rFonts w:cs="Times New Roman"/>
      <w:i/>
      <w:szCs w:val="28"/>
      <w:u w:val="single"/>
    </w:rPr>
  </w:style>
  <w:style w:type="character" w:customStyle="1" w:styleId="signChar0">
    <w:name w:val="sign Char"/>
    <w:basedOn w:val="DefaultParagraphFont"/>
    <w:link w:val="sign0"/>
    <w:rsid w:val="00171403"/>
    <w:rPr>
      <w:rFonts w:cs="Times New Roman"/>
      <w:i/>
      <w:szCs w:val="28"/>
      <w:u w:val="single"/>
    </w:rPr>
  </w:style>
  <w:style w:type="table" w:styleId="TableGrid">
    <w:name w:val="Table Grid"/>
    <w:basedOn w:val="TableNormal"/>
    <w:uiPriority w:val="39"/>
    <w:rsid w:val="00F62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2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ED3"/>
  </w:style>
  <w:style w:type="paragraph" w:styleId="Footer">
    <w:name w:val="footer"/>
    <w:basedOn w:val="Normal"/>
    <w:link w:val="FooterChar"/>
    <w:uiPriority w:val="99"/>
    <w:unhideWhenUsed/>
    <w:rsid w:val="00F62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2023-10-24T17:29:00Z</dcterms:created>
  <dcterms:modified xsi:type="dcterms:W3CDTF">2023-10-24T17:29:00Z</dcterms:modified>
</cp:coreProperties>
</file>