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60" w:type="dxa"/>
        <w:tblInd w:w="-461" w:type="dxa"/>
        <w:tblCellMar>
          <w:top w:w="50" w:type="dxa"/>
          <w:left w:w="12" w:type="dxa"/>
        </w:tblCellMar>
        <w:tblLook w:val="04A0" w:firstRow="1" w:lastRow="0" w:firstColumn="1" w:lastColumn="0" w:noHBand="0" w:noVBand="1"/>
      </w:tblPr>
      <w:tblGrid>
        <w:gridCol w:w="3241"/>
        <w:gridCol w:w="3012"/>
        <w:gridCol w:w="2389"/>
        <w:gridCol w:w="1618"/>
      </w:tblGrid>
      <w:tr w:rsidR="00BB103E" w14:paraId="621BA128" w14:textId="77777777" w:rsidTr="00757C49">
        <w:trPr>
          <w:trHeight w:val="346"/>
        </w:trPr>
        <w:tc>
          <w:tcPr>
            <w:tcW w:w="3241" w:type="dxa"/>
            <w:tcBorders>
              <w:top w:val="single" w:sz="2" w:space="0" w:color="000000"/>
              <w:left w:val="single" w:sz="2" w:space="0" w:color="000000"/>
              <w:bottom w:val="single" w:sz="2" w:space="0" w:color="000000"/>
              <w:right w:val="single" w:sz="2" w:space="0" w:color="000000"/>
            </w:tcBorders>
          </w:tcPr>
          <w:p w14:paraId="412A9DCC" w14:textId="77777777" w:rsidR="00BB103E" w:rsidRDefault="00BB103E" w:rsidP="00757C49">
            <w:pPr>
              <w:ind w:left="53"/>
            </w:pPr>
            <w:r>
              <w:rPr>
                <w:sz w:val="24"/>
              </w:rPr>
              <w:t>Agency Name</w:t>
            </w:r>
            <w:r>
              <w:t xml:space="preserve"> </w:t>
            </w:r>
          </w:p>
        </w:tc>
        <w:tc>
          <w:tcPr>
            <w:tcW w:w="3012" w:type="dxa"/>
            <w:tcBorders>
              <w:top w:val="single" w:sz="2" w:space="0" w:color="000000"/>
              <w:left w:val="single" w:sz="2" w:space="0" w:color="000000"/>
              <w:bottom w:val="single" w:sz="2" w:space="0" w:color="000000"/>
              <w:right w:val="single" w:sz="2" w:space="0" w:color="000000"/>
            </w:tcBorders>
          </w:tcPr>
          <w:p w14:paraId="1AF464FE" w14:textId="77777777" w:rsidR="00BB103E" w:rsidRDefault="00BB103E" w:rsidP="00757C49">
            <w:pPr>
              <w:ind w:left="36"/>
            </w:pPr>
            <w:r>
              <w:rPr>
                <w:sz w:val="24"/>
              </w:rPr>
              <w:t>Agency Address</w:t>
            </w:r>
            <w:r>
              <w:t xml:space="preserve"> </w:t>
            </w:r>
          </w:p>
        </w:tc>
        <w:tc>
          <w:tcPr>
            <w:tcW w:w="2389" w:type="dxa"/>
            <w:tcBorders>
              <w:top w:val="single" w:sz="2" w:space="0" w:color="000000"/>
              <w:left w:val="single" w:sz="2" w:space="0" w:color="000000"/>
              <w:bottom w:val="single" w:sz="2" w:space="0" w:color="000000"/>
              <w:right w:val="single" w:sz="2" w:space="0" w:color="000000"/>
            </w:tcBorders>
          </w:tcPr>
          <w:p w14:paraId="2CD31B7F" w14:textId="77777777" w:rsidR="00BB103E" w:rsidRDefault="00BB103E" w:rsidP="00757C49">
            <w:pPr>
              <w:ind w:left="38"/>
            </w:pPr>
            <w:r>
              <w:rPr>
                <w:sz w:val="24"/>
              </w:rPr>
              <w:t>Agency Phone No.</w:t>
            </w:r>
            <w:r>
              <w:t xml:space="preserve"> </w:t>
            </w:r>
          </w:p>
        </w:tc>
        <w:tc>
          <w:tcPr>
            <w:tcW w:w="1618" w:type="dxa"/>
            <w:tcBorders>
              <w:top w:val="single" w:sz="2" w:space="0" w:color="000000"/>
              <w:left w:val="single" w:sz="2" w:space="0" w:color="000000"/>
              <w:bottom w:val="single" w:sz="2" w:space="0" w:color="000000"/>
              <w:right w:val="single" w:sz="2" w:space="0" w:color="000000"/>
            </w:tcBorders>
          </w:tcPr>
          <w:p w14:paraId="39D2ABF5" w14:textId="77777777" w:rsidR="00BB103E" w:rsidRDefault="00BB103E" w:rsidP="00757C49">
            <w:pPr>
              <w:ind w:left="31"/>
              <w:jc w:val="both"/>
            </w:pPr>
            <w:r>
              <w:rPr>
                <w:sz w:val="24"/>
              </w:rPr>
              <w:t>Agency Fax No.</w:t>
            </w:r>
            <w:r>
              <w:t xml:space="preserve"> </w:t>
            </w:r>
          </w:p>
        </w:tc>
      </w:tr>
      <w:tr w:rsidR="00BB103E" w14:paraId="74A5264F" w14:textId="77777777" w:rsidTr="00757C49">
        <w:trPr>
          <w:trHeight w:val="694"/>
        </w:trPr>
        <w:tc>
          <w:tcPr>
            <w:tcW w:w="3241" w:type="dxa"/>
            <w:tcBorders>
              <w:top w:val="single" w:sz="2" w:space="0" w:color="000000"/>
              <w:left w:val="single" w:sz="2" w:space="0" w:color="000000"/>
              <w:bottom w:val="single" w:sz="2" w:space="0" w:color="000000"/>
              <w:right w:val="single" w:sz="2" w:space="0" w:color="000000"/>
            </w:tcBorders>
          </w:tcPr>
          <w:p w14:paraId="59025C7D" w14:textId="77777777" w:rsidR="00BB103E" w:rsidRDefault="00BB103E" w:rsidP="00757C49">
            <w:pPr>
              <w:ind w:left="48"/>
            </w:pPr>
            <w:r>
              <w:t xml:space="preserve">A Better Chance For Our Children </w:t>
            </w:r>
          </w:p>
        </w:tc>
        <w:tc>
          <w:tcPr>
            <w:tcW w:w="3012" w:type="dxa"/>
            <w:tcBorders>
              <w:top w:val="single" w:sz="2" w:space="0" w:color="000000"/>
              <w:left w:val="single" w:sz="2" w:space="0" w:color="000000"/>
              <w:bottom w:val="single" w:sz="2" w:space="0" w:color="000000"/>
              <w:right w:val="single" w:sz="2" w:space="0" w:color="000000"/>
            </w:tcBorders>
          </w:tcPr>
          <w:p w14:paraId="4AA302E6" w14:textId="77777777" w:rsidR="00BB103E" w:rsidRDefault="00BB103E" w:rsidP="00757C49">
            <w:pPr>
              <w:ind w:left="36" w:right="169" w:firstLine="12"/>
              <w:jc w:val="both"/>
            </w:pPr>
            <w:r>
              <w:rPr>
                <w:sz w:val="20"/>
              </w:rPr>
              <w:t>1307 Philadelphia Pike</w:t>
            </w:r>
            <w:r>
              <w:t xml:space="preserve"> </w:t>
            </w:r>
            <w:r>
              <w:rPr>
                <w:sz w:val="18"/>
              </w:rPr>
              <w:t>Wilmington, DE 19809</w:t>
            </w:r>
            <w:r>
              <w:t xml:space="preserve"> </w:t>
            </w:r>
          </w:p>
        </w:tc>
        <w:tc>
          <w:tcPr>
            <w:tcW w:w="2389" w:type="dxa"/>
            <w:tcBorders>
              <w:top w:val="single" w:sz="2" w:space="0" w:color="000000"/>
              <w:left w:val="single" w:sz="2" w:space="0" w:color="000000"/>
              <w:bottom w:val="single" w:sz="2" w:space="0" w:color="000000"/>
              <w:right w:val="single" w:sz="2" w:space="0" w:color="000000"/>
            </w:tcBorders>
          </w:tcPr>
          <w:p w14:paraId="6AB30313" w14:textId="77777777" w:rsidR="00BB103E" w:rsidRDefault="00BB103E" w:rsidP="00757C49">
            <w:pPr>
              <w:ind w:left="43"/>
            </w:pPr>
            <w:r>
              <w:rPr>
                <w:sz w:val="20"/>
              </w:rPr>
              <w:t>(302) 746-7265</w:t>
            </w:r>
            <w:r>
              <w:t xml:space="preserve"> </w:t>
            </w:r>
          </w:p>
        </w:tc>
        <w:tc>
          <w:tcPr>
            <w:tcW w:w="1618" w:type="dxa"/>
            <w:tcBorders>
              <w:top w:val="single" w:sz="2" w:space="0" w:color="000000"/>
              <w:left w:val="single" w:sz="2" w:space="0" w:color="000000"/>
              <w:bottom w:val="single" w:sz="2" w:space="0" w:color="000000"/>
              <w:right w:val="single" w:sz="2" w:space="0" w:color="000000"/>
            </w:tcBorders>
          </w:tcPr>
          <w:p w14:paraId="7089E1B7" w14:textId="77777777" w:rsidR="00BB103E" w:rsidRDefault="00BB103E" w:rsidP="00757C49">
            <w:pPr>
              <w:ind w:left="36"/>
            </w:pPr>
            <w:r>
              <w:rPr>
                <w:sz w:val="20"/>
              </w:rPr>
              <w:t>(302) 746-7343</w:t>
            </w:r>
            <w:r>
              <w:t xml:space="preserve"> </w:t>
            </w:r>
          </w:p>
        </w:tc>
      </w:tr>
      <w:tr w:rsidR="00BB103E" w14:paraId="441A7A88" w14:textId="77777777" w:rsidTr="00757C49">
        <w:trPr>
          <w:trHeight w:val="792"/>
        </w:trPr>
        <w:tc>
          <w:tcPr>
            <w:tcW w:w="3241" w:type="dxa"/>
            <w:tcBorders>
              <w:top w:val="single" w:sz="2" w:space="0" w:color="000000"/>
              <w:left w:val="single" w:sz="2" w:space="0" w:color="000000"/>
              <w:bottom w:val="single" w:sz="2" w:space="0" w:color="000000"/>
              <w:right w:val="single" w:sz="2" w:space="0" w:color="000000"/>
            </w:tcBorders>
          </w:tcPr>
          <w:p w14:paraId="7EBB9636" w14:textId="77777777" w:rsidR="00BB103E" w:rsidRDefault="00BB103E" w:rsidP="00757C49">
            <w:pPr>
              <w:ind w:left="48"/>
            </w:pPr>
            <w:r>
              <w:t xml:space="preserve">A Better Chance For Our Children </w:t>
            </w:r>
          </w:p>
        </w:tc>
        <w:tc>
          <w:tcPr>
            <w:tcW w:w="3012" w:type="dxa"/>
            <w:tcBorders>
              <w:top w:val="single" w:sz="2" w:space="0" w:color="000000"/>
              <w:left w:val="single" w:sz="2" w:space="0" w:color="000000"/>
              <w:bottom w:val="single" w:sz="2" w:space="0" w:color="000000"/>
              <w:right w:val="single" w:sz="2" w:space="0" w:color="000000"/>
            </w:tcBorders>
          </w:tcPr>
          <w:p w14:paraId="7D7E9D02" w14:textId="24967584" w:rsidR="00BB103E" w:rsidRDefault="00FF7649" w:rsidP="00757C49">
            <w:pPr>
              <w:ind w:left="36"/>
            </w:pPr>
            <w:r>
              <w:rPr>
                <w:sz w:val="20"/>
              </w:rPr>
              <w:t>805 S. DuPont Boulevard</w:t>
            </w:r>
          </w:p>
          <w:p w14:paraId="7D5A5E9E" w14:textId="08B83A85" w:rsidR="00BB103E" w:rsidRDefault="00FF7649" w:rsidP="00757C49">
            <w:pPr>
              <w:ind w:left="36"/>
              <w:jc w:val="both"/>
            </w:pPr>
            <w:r>
              <w:rPr>
                <w:sz w:val="20"/>
              </w:rPr>
              <w:t xml:space="preserve"> </w:t>
            </w:r>
            <w:r w:rsidR="00BB103E">
              <w:rPr>
                <w:sz w:val="18"/>
              </w:rPr>
              <w:t>Milford, DE 19963</w:t>
            </w:r>
            <w:r w:rsidR="00BB103E">
              <w:t xml:space="preserve"> </w:t>
            </w:r>
          </w:p>
        </w:tc>
        <w:tc>
          <w:tcPr>
            <w:tcW w:w="2389" w:type="dxa"/>
            <w:tcBorders>
              <w:top w:val="single" w:sz="2" w:space="0" w:color="000000"/>
              <w:left w:val="single" w:sz="2" w:space="0" w:color="000000"/>
              <w:bottom w:val="single" w:sz="2" w:space="0" w:color="000000"/>
              <w:right w:val="single" w:sz="2" w:space="0" w:color="000000"/>
            </w:tcBorders>
          </w:tcPr>
          <w:p w14:paraId="0EECCE36" w14:textId="77777777" w:rsidR="00BB103E" w:rsidRDefault="00BB103E" w:rsidP="00757C49">
            <w:pPr>
              <w:ind w:left="43"/>
            </w:pPr>
            <w:r>
              <w:rPr>
                <w:sz w:val="20"/>
              </w:rPr>
              <w:t>(302) 725-5008</w:t>
            </w:r>
            <w:r>
              <w:t xml:space="preserve"> </w:t>
            </w:r>
          </w:p>
        </w:tc>
        <w:tc>
          <w:tcPr>
            <w:tcW w:w="1618" w:type="dxa"/>
            <w:tcBorders>
              <w:top w:val="single" w:sz="2" w:space="0" w:color="000000"/>
              <w:left w:val="single" w:sz="2" w:space="0" w:color="000000"/>
              <w:bottom w:val="single" w:sz="2" w:space="0" w:color="000000"/>
              <w:right w:val="single" w:sz="2" w:space="0" w:color="000000"/>
            </w:tcBorders>
          </w:tcPr>
          <w:p w14:paraId="2DAF9601" w14:textId="77777777" w:rsidR="00BB103E" w:rsidRDefault="00BB103E" w:rsidP="00757C49">
            <w:pPr>
              <w:ind w:left="36"/>
            </w:pPr>
            <w:r>
              <w:rPr>
                <w:sz w:val="20"/>
              </w:rPr>
              <w:t>(302) 725-5164</w:t>
            </w:r>
            <w:r>
              <w:t xml:space="preserve"> </w:t>
            </w:r>
          </w:p>
        </w:tc>
      </w:tr>
      <w:tr w:rsidR="00BB103E" w14:paraId="308AF8AE" w14:textId="77777777" w:rsidTr="00757C49">
        <w:trPr>
          <w:trHeight w:val="607"/>
        </w:trPr>
        <w:tc>
          <w:tcPr>
            <w:tcW w:w="3241" w:type="dxa"/>
            <w:tcBorders>
              <w:top w:val="single" w:sz="2" w:space="0" w:color="000000"/>
              <w:left w:val="single" w:sz="2" w:space="0" w:color="000000"/>
              <w:bottom w:val="single" w:sz="2" w:space="0" w:color="000000"/>
              <w:right w:val="single" w:sz="2" w:space="0" w:color="000000"/>
            </w:tcBorders>
          </w:tcPr>
          <w:p w14:paraId="46DB88E6" w14:textId="77777777" w:rsidR="00BB103E" w:rsidRDefault="00BB103E" w:rsidP="00757C49">
            <w:pPr>
              <w:ind w:left="38"/>
            </w:pPr>
            <w:r>
              <w:rPr>
                <w:sz w:val="20"/>
              </w:rPr>
              <w:t>Website:</w:t>
            </w:r>
            <w:r>
              <w:t xml:space="preserve"> </w:t>
            </w:r>
          </w:p>
        </w:tc>
        <w:tc>
          <w:tcPr>
            <w:tcW w:w="7019" w:type="dxa"/>
            <w:gridSpan w:val="3"/>
            <w:tcBorders>
              <w:top w:val="single" w:sz="2" w:space="0" w:color="000000"/>
              <w:left w:val="single" w:sz="2" w:space="0" w:color="000000"/>
              <w:bottom w:val="single" w:sz="2" w:space="0" w:color="000000"/>
              <w:right w:val="single" w:sz="2" w:space="0" w:color="000000"/>
            </w:tcBorders>
          </w:tcPr>
          <w:p w14:paraId="6F1FC30F" w14:textId="77777777" w:rsidR="00BB103E" w:rsidRPr="00B816B7" w:rsidRDefault="00BB103E" w:rsidP="00757C49">
            <w:pPr>
              <w:tabs>
                <w:tab w:val="center" w:pos="1483"/>
              </w:tabs>
              <w:rPr>
                <w:sz w:val="20"/>
                <w:szCs w:val="20"/>
              </w:rPr>
            </w:pPr>
            <w:r w:rsidRPr="00B816B7">
              <w:rPr>
                <w:sz w:val="20"/>
                <w:szCs w:val="20"/>
              </w:rPr>
              <w:t xml:space="preserve">www ABCFOC.org </w:t>
            </w:r>
          </w:p>
        </w:tc>
      </w:tr>
      <w:tr w:rsidR="00BB103E" w14:paraId="39453DA6" w14:textId="77777777" w:rsidTr="00757C49">
        <w:trPr>
          <w:trHeight w:val="2905"/>
        </w:trPr>
        <w:tc>
          <w:tcPr>
            <w:tcW w:w="10260" w:type="dxa"/>
            <w:gridSpan w:val="4"/>
            <w:tcBorders>
              <w:top w:val="single" w:sz="2" w:space="0" w:color="000000"/>
              <w:left w:val="single" w:sz="2" w:space="0" w:color="000000"/>
              <w:bottom w:val="single" w:sz="2" w:space="0" w:color="000000"/>
              <w:right w:val="single" w:sz="2" w:space="0" w:color="000000"/>
            </w:tcBorders>
          </w:tcPr>
          <w:p w14:paraId="5E730A25" w14:textId="77777777" w:rsidR="00BB103E" w:rsidRDefault="00BB103E" w:rsidP="00757C49">
            <w:pPr>
              <w:spacing w:after="130" w:line="216" w:lineRule="auto"/>
              <w:ind w:left="34" w:right="226" w:firstLine="19"/>
              <w:jc w:val="both"/>
            </w:pPr>
            <w:r>
              <w:rPr>
                <w:sz w:val="20"/>
              </w:rPr>
              <w:t>Description: This adoption program focuses on the placement of children waiting in foster care in Delaware and throughout the United States with permanent families. The children placed by ABC may have a physical disability, be cognitively delayed, or experiencing emotional issues. They may have been exposed prenatally to drugs and alcohol and could be struggling with attachment issues. Many of the children placed through this agency are older or members of a sibling group. A Better Chance for Our Children places many children who are members minority groups. The agency, formerly known as Upper Bay</w:t>
            </w:r>
            <w:r>
              <w:t xml:space="preserve"> </w:t>
            </w:r>
            <w:r>
              <w:rPr>
                <w:sz w:val="20"/>
              </w:rPr>
              <w:t>Counseling Services and Support, has a strength based, team focused approach to working with families which the agency has been committed to for over 25 years. ABC believes in a very intensive pre-placement educational process in which families are encouraged to consider their motivation to adopt together with their ability to deal with experiences they may encounter as they become a family through adoption. Support is provided to families after placement and after finalization for as long as families need it.</w:t>
            </w:r>
            <w:r>
              <w:t xml:space="preserve"> </w:t>
            </w:r>
          </w:p>
          <w:p w14:paraId="7E590C99" w14:textId="77777777" w:rsidR="00BB103E" w:rsidRDefault="00BB103E" w:rsidP="00757C49">
            <w:pPr>
              <w:ind w:left="34" w:hanging="5"/>
            </w:pPr>
            <w:r>
              <w:rPr>
                <w:sz w:val="20"/>
              </w:rPr>
              <w:t>This agency is a contracted agency with the Delaware Division of Family Services and, as such, provides services to families interested or involved in adopting children from the public child welfare system.</w:t>
            </w:r>
            <w:r>
              <w:t xml:space="preserve"> </w:t>
            </w:r>
          </w:p>
        </w:tc>
      </w:tr>
      <w:tr w:rsidR="00BB103E" w14:paraId="2A39609D" w14:textId="77777777" w:rsidTr="00757C49">
        <w:trPr>
          <w:trHeight w:val="386"/>
        </w:trPr>
        <w:tc>
          <w:tcPr>
            <w:tcW w:w="3241" w:type="dxa"/>
            <w:tcBorders>
              <w:top w:val="single" w:sz="2" w:space="0" w:color="000000"/>
              <w:left w:val="single" w:sz="2" w:space="0" w:color="000000"/>
              <w:bottom w:val="single" w:sz="2" w:space="0" w:color="000000"/>
              <w:right w:val="single" w:sz="2" w:space="0" w:color="000000"/>
            </w:tcBorders>
          </w:tcPr>
          <w:p w14:paraId="305ACAB8" w14:textId="77777777" w:rsidR="00BB103E" w:rsidRDefault="00BB103E" w:rsidP="00757C49">
            <w:pPr>
              <w:ind w:left="29"/>
            </w:pPr>
            <w:r>
              <w:rPr>
                <w:sz w:val="24"/>
              </w:rPr>
              <w:t>Agency Name</w:t>
            </w:r>
            <w:r>
              <w:t xml:space="preserve"> </w:t>
            </w:r>
          </w:p>
        </w:tc>
        <w:tc>
          <w:tcPr>
            <w:tcW w:w="3012" w:type="dxa"/>
            <w:tcBorders>
              <w:top w:val="single" w:sz="2" w:space="0" w:color="000000"/>
              <w:left w:val="single" w:sz="2" w:space="0" w:color="000000"/>
              <w:bottom w:val="single" w:sz="2" w:space="0" w:color="000000"/>
              <w:right w:val="single" w:sz="2" w:space="0" w:color="000000"/>
            </w:tcBorders>
          </w:tcPr>
          <w:p w14:paraId="261FBE46" w14:textId="77777777" w:rsidR="00BB103E" w:rsidRDefault="00BB103E" w:rsidP="00757C49">
            <w:pPr>
              <w:ind w:left="17"/>
            </w:pPr>
            <w:r>
              <w:rPr>
                <w:sz w:val="24"/>
              </w:rPr>
              <w:t>Agency Address</w:t>
            </w:r>
            <w:r>
              <w:t xml:space="preserve"> </w:t>
            </w:r>
          </w:p>
        </w:tc>
        <w:tc>
          <w:tcPr>
            <w:tcW w:w="2389" w:type="dxa"/>
            <w:tcBorders>
              <w:top w:val="single" w:sz="2" w:space="0" w:color="000000"/>
              <w:left w:val="single" w:sz="2" w:space="0" w:color="000000"/>
              <w:bottom w:val="single" w:sz="2" w:space="0" w:color="000000"/>
              <w:right w:val="single" w:sz="2" w:space="0" w:color="000000"/>
            </w:tcBorders>
          </w:tcPr>
          <w:p w14:paraId="2AD35D92" w14:textId="77777777" w:rsidR="00BB103E" w:rsidRDefault="00BB103E" w:rsidP="00757C49">
            <w:pPr>
              <w:ind w:left="26"/>
            </w:pPr>
            <w:r>
              <w:rPr>
                <w:sz w:val="24"/>
              </w:rPr>
              <w:t>Agency Phone No.</w:t>
            </w:r>
            <w:r>
              <w:t xml:space="preserve"> </w:t>
            </w:r>
          </w:p>
        </w:tc>
        <w:tc>
          <w:tcPr>
            <w:tcW w:w="1618" w:type="dxa"/>
            <w:tcBorders>
              <w:top w:val="single" w:sz="2" w:space="0" w:color="000000"/>
              <w:left w:val="single" w:sz="2" w:space="0" w:color="000000"/>
              <w:bottom w:val="single" w:sz="2" w:space="0" w:color="000000"/>
              <w:right w:val="single" w:sz="2" w:space="0" w:color="000000"/>
            </w:tcBorders>
          </w:tcPr>
          <w:p w14:paraId="09B97139" w14:textId="77777777" w:rsidR="00BB103E" w:rsidRDefault="00BB103E" w:rsidP="00757C49">
            <w:pPr>
              <w:ind w:left="31"/>
              <w:jc w:val="both"/>
            </w:pPr>
            <w:r>
              <w:rPr>
                <w:sz w:val="24"/>
              </w:rPr>
              <w:t>Agency Fax No.</w:t>
            </w:r>
            <w:r>
              <w:t xml:space="preserve"> </w:t>
            </w:r>
          </w:p>
        </w:tc>
      </w:tr>
      <w:tr w:rsidR="00BB103E" w14:paraId="7362C94B" w14:textId="77777777" w:rsidTr="005700F2">
        <w:trPr>
          <w:trHeight w:val="2662"/>
        </w:trPr>
        <w:tc>
          <w:tcPr>
            <w:tcW w:w="3241" w:type="dxa"/>
            <w:tcBorders>
              <w:top w:val="single" w:sz="2" w:space="0" w:color="000000"/>
              <w:left w:val="single" w:sz="2" w:space="0" w:color="000000"/>
              <w:bottom w:val="single" w:sz="2" w:space="0" w:color="000000"/>
              <w:right w:val="single" w:sz="2" w:space="0" w:color="000000"/>
            </w:tcBorders>
          </w:tcPr>
          <w:p w14:paraId="763C36C2" w14:textId="77777777" w:rsidR="00BB103E" w:rsidRDefault="00BB103E" w:rsidP="00757C49">
            <w:pPr>
              <w:spacing w:after="458"/>
              <w:ind w:left="24"/>
            </w:pPr>
            <w:r>
              <w:t xml:space="preserve">Children &amp; Families First </w:t>
            </w:r>
          </w:p>
          <w:p w14:paraId="7F0D9481" w14:textId="77777777" w:rsidR="00BB103E" w:rsidRDefault="00BB103E" w:rsidP="00757C49">
            <w:pPr>
              <w:ind w:left="14"/>
            </w:pPr>
            <w:r>
              <w:t xml:space="preserve">Children &amp; Families First </w:t>
            </w:r>
          </w:p>
        </w:tc>
        <w:tc>
          <w:tcPr>
            <w:tcW w:w="3012" w:type="dxa"/>
            <w:tcBorders>
              <w:top w:val="single" w:sz="2" w:space="0" w:color="000000"/>
              <w:left w:val="single" w:sz="2" w:space="0" w:color="000000"/>
              <w:bottom w:val="single" w:sz="2" w:space="0" w:color="000000"/>
              <w:right w:val="single" w:sz="2" w:space="0" w:color="000000"/>
            </w:tcBorders>
          </w:tcPr>
          <w:p w14:paraId="47070596" w14:textId="77FAC0BB" w:rsidR="00BB103E" w:rsidRDefault="003C4C39" w:rsidP="00757C49">
            <w:pPr>
              <w:pStyle w:val="NoSpacing"/>
              <w:rPr>
                <w:sz w:val="20"/>
                <w:szCs w:val="20"/>
              </w:rPr>
            </w:pPr>
            <w:r>
              <w:rPr>
                <w:sz w:val="20"/>
                <w:szCs w:val="20"/>
              </w:rPr>
              <w:t>555 Justison Street, Suite 150</w:t>
            </w:r>
          </w:p>
          <w:p w14:paraId="69C0BFFD" w14:textId="1F03D091" w:rsidR="003C4C39" w:rsidRPr="00B816B7" w:rsidRDefault="003C4C39" w:rsidP="00757C49">
            <w:pPr>
              <w:pStyle w:val="NoSpacing"/>
              <w:rPr>
                <w:sz w:val="20"/>
                <w:szCs w:val="20"/>
              </w:rPr>
            </w:pPr>
            <w:r>
              <w:rPr>
                <w:sz w:val="20"/>
                <w:szCs w:val="20"/>
              </w:rPr>
              <w:t>Wilmington, DE 19801</w:t>
            </w:r>
          </w:p>
          <w:p w14:paraId="736E148B" w14:textId="77777777" w:rsidR="00BB103E" w:rsidRPr="00B816B7" w:rsidRDefault="00BB103E" w:rsidP="00757C49">
            <w:pPr>
              <w:pStyle w:val="NoSpacing"/>
              <w:rPr>
                <w:sz w:val="20"/>
                <w:szCs w:val="20"/>
              </w:rPr>
            </w:pPr>
            <w:r w:rsidRPr="00B816B7">
              <w:rPr>
                <w:sz w:val="20"/>
                <w:szCs w:val="20"/>
              </w:rPr>
              <w:t xml:space="preserve"> </w:t>
            </w:r>
          </w:p>
          <w:p w14:paraId="61171C85" w14:textId="77777777" w:rsidR="00BB103E" w:rsidRPr="00B816B7" w:rsidRDefault="00BB103E" w:rsidP="00757C49">
            <w:pPr>
              <w:pStyle w:val="NoSpacing"/>
              <w:rPr>
                <w:sz w:val="20"/>
                <w:szCs w:val="20"/>
              </w:rPr>
            </w:pPr>
            <w:r w:rsidRPr="00B816B7">
              <w:rPr>
                <w:sz w:val="20"/>
                <w:szCs w:val="20"/>
              </w:rPr>
              <w:t>91 Wolf Creek Boulevard</w:t>
            </w:r>
          </w:p>
          <w:p w14:paraId="4EADF641" w14:textId="77777777" w:rsidR="00BB103E" w:rsidRDefault="00BB103E" w:rsidP="00757C49">
            <w:pPr>
              <w:pStyle w:val="NoSpacing"/>
              <w:rPr>
                <w:sz w:val="20"/>
                <w:szCs w:val="20"/>
              </w:rPr>
            </w:pPr>
            <w:r w:rsidRPr="00B816B7">
              <w:rPr>
                <w:sz w:val="20"/>
                <w:szCs w:val="20"/>
              </w:rPr>
              <w:t xml:space="preserve">Dover, DE 19901 </w:t>
            </w:r>
          </w:p>
          <w:p w14:paraId="02CCF096" w14:textId="77777777" w:rsidR="005700F2" w:rsidRPr="00B816B7" w:rsidRDefault="005700F2" w:rsidP="00757C49">
            <w:pPr>
              <w:pStyle w:val="NoSpacing"/>
              <w:rPr>
                <w:sz w:val="20"/>
                <w:szCs w:val="20"/>
              </w:rPr>
            </w:pPr>
          </w:p>
          <w:p w14:paraId="0B365D39" w14:textId="77777777" w:rsidR="00BB103E" w:rsidRPr="00B816B7" w:rsidRDefault="00BB103E" w:rsidP="00757C49">
            <w:pPr>
              <w:pStyle w:val="NoSpacing"/>
              <w:rPr>
                <w:sz w:val="20"/>
                <w:szCs w:val="20"/>
              </w:rPr>
            </w:pPr>
            <w:r w:rsidRPr="00B816B7">
              <w:rPr>
                <w:sz w:val="20"/>
                <w:szCs w:val="20"/>
              </w:rPr>
              <w:t xml:space="preserve">410 South Bedford Street </w:t>
            </w:r>
          </w:p>
          <w:p w14:paraId="3FA30610" w14:textId="77777777" w:rsidR="00BB103E" w:rsidRPr="00B816B7" w:rsidRDefault="00BB103E" w:rsidP="00757C49">
            <w:pPr>
              <w:pStyle w:val="NoSpacing"/>
              <w:rPr>
                <w:sz w:val="20"/>
                <w:szCs w:val="20"/>
              </w:rPr>
            </w:pPr>
            <w:r w:rsidRPr="00B816B7">
              <w:rPr>
                <w:sz w:val="20"/>
                <w:szCs w:val="20"/>
              </w:rPr>
              <w:t xml:space="preserve">Georgetown, DE 19947 </w:t>
            </w:r>
          </w:p>
        </w:tc>
        <w:tc>
          <w:tcPr>
            <w:tcW w:w="2389" w:type="dxa"/>
            <w:tcBorders>
              <w:top w:val="single" w:sz="2" w:space="0" w:color="000000"/>
              <w:left w:val="single" w:sz="2" w:space="0" w:color="000000"/>
              <w:bottom w:val="single" w:sz="2" w:space="0" w:color="000000"/>
              <w:right w:val="single" w:sz="2" w:space="0" w:color="000000"/>
            </w:tcBorders>
          </w:tcPr>
          <w:p w14:paraId="6C2C60AD" w14:textId="77777777" w:rsidR="00BB103E" w:rsidRDefault="005700F2" w:rsidP="005700F2">
            <w:pPr>
              <w:spacing w:after="395"/>
              <w:ind w:left="34"/>
            </w:pPr>
            <w:r>
              <w:rPr>
                <w:sz w:val="20"/>
              </w:rPr>
              <w:t>(302) 658-5177</w:t>
            </w:r>
            <w:r>
              <w:t xml:space="preserve"> </w:t>
            </w:r>
          </w:p>
          <w:p w14:paraId="7D85CBB3" w14:textId="77777777" w:rsidR="00BB103E" w:rsidRDefault="00BB103E" w:rsidP="00757C49">
            <w:pPr>
              <w:spacing w:after="400"/>
              <w:ind w:left="26"/>
            </w:pPr>
            <w:r>
              <w:rPr>
                <w:sz w:val="20"/>
              </w:rPr>
              <w:t>(302) 674-8384</w:t>
            </w:r>
            <w:r>
              <w:t xml:space="preserve"> </w:t>
            </w:r>
          </w:p>
          <w:p w14:paraId="10E47FCD" w14:textId="77777777" w:rsidR="00BB103E" w:rsidRDefault="00BB103E" w:rsidP="00757C49">
            <w:pPr>
              <w:ind w:left="26"/>
            </w:pPr>
            <w:r>
              <w:rPr>
                <w:sz w:val="20"/>
              </w:rPr>
              <w:t>(302) 856-2388</w:t>
            </w:r>
            <w:r>
              <w:t xml:space="preserve"> </w:t>
            </w:r>
          </w:p>
        </w:tc>
        <w:tc>
          <w:tcPr>
            <w:tcW w:w="1618" w:type="dxa"/>
            <w:tcBorders>
              <w:top w:val="single" w:sz="2" w:space="0" w:color="000000"/>
              <w:left w:val="single" w:sz="2" w:space="0" w:color="000000"/>
              <w:bottom w:val="single" w:sz="2" w:space="0" w:color="000000"/>
              <w:right w:val="single" w:sz="2" w:space="0" w:color="000000"/>
            </w:tcBorders>
          </w:tcPr>
          <w:p w14:paraId="290792FF" w14:textId="77777777" w:rsidR="00BB103E" w:rsidRDefault="00BB103E" w:rsidP="00757C49">
            <w:pPr>
              <w:spacing w:after="467"/>
              <w:ind w:left="31"/>
            </w:pPr>
            <w:r>
              <w:rPr>
                <w:sz w:val="20"/>
              </w:rPr>
              <w:t>(302)658-9392</w:t>
            </w:r>
            <w:r>
              <w:t xml:space="preserve"> </w:t>
            </w:r>
          </w:p>
          <w:p w14:paraId="229F0AF8" w14:textId="77777777" w:rsidR="00BB103E" w:rsidRDefault="00BB103E" w:rsidP="00757C49">
            <w:pPr>
              <w:spacing w:after="400"/>
              <w:ind w:left="31"/>
            </w:pPr>
            <w:r>
              <w:t xml:space="preserve"> </w:t>
            </w:r>
            <w:r>
              <w:rPr>
                <w:sz w:val="20"/>
              </w:rPr>
              <w:t>(302) 678-5634</w:t>
            </w:r>
            <w:r>
              <w:t xml:space="preserve"> </w:t>
            </w:r>
          </w:p>
          <w:p w14:paraId="4A7486C3" w14:textId="77777777" w:rsidR="00BB103E" w:rsidRDefault="00BB103E" w:rsidP="00757C49">
            <w:pPr>
              <w:ind w:left="31"/>
            </w:pPr>
            <w:r>
              <w:rPr>
                <w:sz w:val="20"/>
              </w:rPr>
              <w:t>(302) 856-2196</w:t>
            </w:r>
            <w:r>
              <w:t xml:space="preserve"> </w:t>
            </w:r>
          </w:p>
        </w:tc>
      </w:tr>
      <w:tr w:rsidR="00BB103E" w14:paraId="3057D630" w14:textId="77777777" w:rsidTr="00757C49">
        <w:trPr>
          <w:trHeight w:val="317"/>
        </w:trPr>
        <w:tc>
          <w:tcPr>
            <w:tcW w:w="3241" w:type="dxa"/>
            <w:tcBorders>
              <w:top w:val="single" w:sz="2" w:space="0" w:color="000000"/>
              <w:left w:val="single" w:sz="2" w:space="0" w:color="000000"/>
              <w:bottom w:val="single" w:sz="2" w:space="0" w:color="000000"/>
              <w:right w:val="single" w:sz="2" w:space="0" w:color="000000"/>
            </w:tcBorders>
          </w:tcPr>
          <w:p w14:paraId="2FD13603" w14:textId="77777777" w:rsidR="00BB103E" w:rsidRDefault="00BB103E" w:rsidP="00757C49">
            <w:pPr>
              <w:ind w:left="10"/>
            </w:pPr>
            <w:r>
              <w:t xml:space="preserve">Website: </w:t>
            </w:r>
          </w:p>
        </w:tc>
        <w:tc>
          <w:tcPr>
            <w:tcW w:w="7019" w:type="dxa"/>
            <w:gridSpan w:val="3"/>
            <w:tcBorders>
              <w:top w:val="single" w:sz="2" w:space="0" w:color="000000"/>
              <w:left w:val="single" w:sz="2" w:space="0" w:color="000000"/>
              <w:bottom w:val="single" w:sz="2" w:space="0" w:color="000000"/>
              <w:right w:val="single" w:sz="2" w:space="0" w:color="000000"/>
            </w:tcBorders>
          </w:tcPr>
          <w:p w14:paraId="0811DCFF" w14:textId="77777777" w:rsidR="00BB103E" w:rsidRPr="00B816B7" w:rsidRDefault="00BB103E" w:rsidP="00757C49">
            <w:pPr>
              <w:rPr>
                <w:sz w:val="20"/>
                <w:szCs w:val="20"/>
              </w:rPr>
            </w:pPr>
            <w:r>
              <w:rPr>
                <w:noProof/>
              </w:rPr>
              <mc:AlternateContent>
                <mc:Choice Requires="wpg">
                  <w:drawing>
                    <wp:anchor distT="0" distB="0" distL="114300" distR="114300" simplePos="0" relativeHeight="251659264" behindDoc="1" locked="0" layoutInCell="1" allowOverlap="1" wp14:anchorId="785FAEB8" wp14:editId="09BEC2FB">
                      <wp:simplePos x="0" y="0"/>
                      <wp:positionH relativeFrom="column">
                        <wp:posOffset>12192</wp:posOffset>
                      </wp:positionH>
                      <wp:positionV relativeFrom="paragraph">
                        <wp:posOffset>98768</wp:posOffset>
                      </wp:positionV>
                      <wp:extent cx="691896" cy="7620"/>
                      <wp:effectExtent l="0" t="0" r="0" b="0"/>
                      <wp:wrapNone/>
                      <wp:docPr id="13089" name="Group 13089"/>
                      <wp:cNvGraphicFramePr/>
                      <a:graphic xmlns:a="http://schemas.openxmlformats.org/drawingml/2006/main">
                        <a:graphicData uri="http://schemas.microsoft.com/office/word/2010/wordprocessingGroup">
                          <wpg:wgp>
                            <wpg:cNvGrpSpPr/>
                            <wpg:grpSpPr>
                              <a:xfrm>
                                <a:off x="0" y="0"/>
                                <a:ext cx="691896" cy="7620"/>
                                <a:chOff x="0" y="0"/>
                                <a:chExt cx="691896" cy="7620"/>
                              </a:xfrm>
                            </wpg:grpSpPr>
                            <wps:wsp>
                              <wps:cNvPr id="14597" name="Shape 14597"/>
                              <wps:cNvSpPr/>
                              <wps:spPr>
                                <a:xfrm>
                                  <a:off x="0" y="0"/>
                                  <a:ext cx="691896" cy="9144"/>
                                </a:xfrm>
                                <a:custGeom>
                                  <a:avLst/>
                                  <a:gdLst/>
                                  <a:ahLst/>
                                  <a:cxnLst/>
                                  <a:rect l="0" t="0" r="0" b="0"/>
                                  <a:pathLst>
                                    <a:path w="691896" h="9144">
                                      <a:moveTo>
                                        <a:pt x="0" y="0"/>
                                      </a:moveTo>
                                      <a:lnTo>
                                        <a:pt x="691896" y="0"/>
                                      </a:lnTo>
                                      <a:lnTo>
                                        <a:pt x="691896"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6E572CEF" id="Group 13089" o:spid="_x0000_s1026" style="position:absolute;margin-left:.95pt;margin-top:7.8pt;width:54.5pt;height:.6pt;z-index:-251657216" coordsize="69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">
                      <v:shape id="Shape 14597" o:spid="_x0000_s1027" style="position:absolute;width:6918;height:91;visibility:visible;mso-wrap-style:square;v-text-anchor:top" coordsize="691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" path="m,l691896,r,9144l,9144,,e" fillcolor="black" stroked="f" strokeweight="0">
                        <v:stroke miterlimit="83231f" joinstyle="miter"/>
                        <v:path arrowok="t" textboxrect="0,0,691896,9144"/>
                      </v:shape>
                    </v:group>
                  </w:pict>
                </mc:Fallback>
              </mc:AlternateContent>
            </w:r>
            <w:r>
              <w:rPr>
                <w:sz w:val="18"/>
              </w:rPr>
              <w:t xml:space="preserve">                             </w:t>
            </w:r>
            <w:r w:rsidRPr="00B816B7">
              <w:rPr>
                <w:sz w:val="20"/>
                <w:szCs w:val="20"/>
              </w:rPr>
              <w:t>www.cffde.org</w:t>
            </w:r>
          </w:p>
        </w:tc>
      </w:tr>
      <w:tr w:rsidR="00BB103E" w14:paraId="405E625F" w14:textId="77777777" w:rsidTr="00757C49">
        <w:trPr>
          <w:trHeight w:val="2336"/>
        </w:trPr>
        <w:tc>
          <w:tcPr>
            <w:tcW w:w="10260" w:type="dxa"/>
            <w:gridSpan w:val="4"/>
            <w:tcBorders>
              <w:top w:val="single" w:sz="2" w:space="0" w:color="000000"/>
              <w:left w:val="single" w:sz="2" w:space="0" w:color="000000"/>
              <w:bottom w:val="single" w:sz="2" w:space="0" w:color="000000"/>
              <w:right w:val="single" w:sz="2" w:space="0" w:color="000000"/>
            </w:tcBorders>
          </w:tcPr>
          <w:p w14:paraId="34C0C814" w14:textId="77777777" w:rsidR="00BB103E" w:rsidRDefault="00BB103E" w:rsidP="00757C49">
            <w:pPr>
              <w:spacing w:after="6" w:line="218" w:lineRule="auto"/>
              <w:ind w:left="5" w:firstLine="10"/>
            </w:pPr>
            <w:r>
              <w:rPr>
                <w:sz w:val="20"/>
              </w:rPr>
              <w:t>Description: Adoption program primarily services children identified as having some special needs: older siblings who need placement together, children with difficult behaviors because of past trauma, drug-exposed infants, and children with serious medical conditions. A few young children, mostly African American, are placed for adoption. The African American Adoption Program emphasizes community outreach to find permanent homes for African American children. Information, extensive preparation, and mutual assessment (home study) services are offered to prepare prospective adoptive parents for the challenges and joys of adoption. Pregnancy options counseling is provided to assist birth parents in planning for their child. Postadoption background information and search services for former agency clients and post adoption parents group (Kent &amp; Sussex) and counseling are offered. Children &amp; Families First is a private, not-for-profit statewide agency.</w:t>
            </w:r>
            <w:r>
              <w:t xml:space="preserve"> </w:t>
            </w:r>
          </w:p>
          <w:p w14:paraId="62C87C88" w14:textId="77777777" w:rsidR="00BB103E" w:rsidRDefault="00BB103E" w:rsidP="00757C49">
            <w:pPr>
              <w:ind w:left="5" w:hanging="5"/>
            </w:pPr>
            <w:r>
              <w:rPr>
                <w:sz w:val="20"/>
              </w:rPr>
              <w:t>This agency is a contracted agency with the Delaware Division of Family Services and, as such, provides services to families interested or involved in adopting children from the public child welfare system.</w:t>
            </w:r>
            <w:r>
              <w:t xml:space="preserve"> </w:t>
            </w:r>
          </w:p>
        </w:tc>
      </w:tr>
    </w:tbl>
    <w:p w14:paraId="7FF09EBD" w14:textId="77777777" w:rsidR="00BB103E" w:rsidRDefault="00BB103E" w:rsidP="00BB103E">
      <w:pPr>
        <w:spacing w:after="512" w:line="221" w:lineRule="auto"/>
        <w:ind w:left="5411" w:right="1134" w:hanging="5"/>
        <w:jc w:val="both"/>
      </w:pPr>
    </w:p>
    <w:p w14:paraId="4D06BCC2" w14:textId="77777777" w:rsidR="00BB103E" w:rsidRDefault="00BB103E" w:rsidP="00BB103E">
      <w:pPr>
        <w:spacing w:after="512" w:line="221" w:lineRule="auto"/>
        <w:ind w:left="5411" w:right="1134" w:hanging="5"/>
        <w:jc w:val="both"/>
      </w:pPr>
    </w:p>
    <w:p w14:paraId="1684414F" w14:textId="77777777" w:rsidR="00BB103E" w:rsidRDefault="00BB103E" w:rsidP="00BB103E">
      <w:pPr>
        <w:spacing w:after="512" w:line="221" w:lineRule="auto"/>
        <w:ind w:left="5411" w:right="1134" w:hanging="5"/>
        <w:jc w:val="both"/>
      </w:pPr>
    </w:p>
    <w:p w14:paraId="6ACA3D94" w14:textId="77777777" w:rsidR="00BB103E" w:rsidRDefault="00BB103E" w:rsidP="00BB103E">
      <w:pPr>
        <w:spacing w:after="512" w:line="221" w:lineRule="auto"/>
        <w:ind w:left="5411" w:right="1134" w:hanging="5"/>
        <w:jc w:val="both"/>
      </w:pPr>
    </w:p>
    <w:tbl>
      <w:tblPr>
        <w:tblStyle w:val="TableGrid"/>
        <w:tblW w:w="10260" w:type="dxa"/>
        <w:tblInd w:w="-461" w:type="dxa"/>
        <w:tblCellMar>
          <w:top w:w="57" w:type="dxa"/>
          <w:left w:w="7" w:type="dxa"/>
          <w:right w:w="32" w:type="dxa"/>
        </w:tblCellMar>
        <w:tblLook w:val="04A0" w:firstRow="1" w:lastRow="0" w:firstColumn="1" w:lastColumn="0" w:noHBand="0" w:noVBand="1"/>
      </w:tblPr>
      <w:tblGrid>
        <w:gridCol w:w="3219"/>
        <w:gridCol w:w="3024"/>
        <w:gridCol w:w="2393"/>
        <w:gridCol w:w="1624"/>
      </w:tblGrid>
      <w:tr w:rsidR="00BB103E" w14:paraId="3DE024C9" w14:textId="77777777" w:rsidTr="006F3444">
        <w:trPr>
          <w:trHeight w:val="346"/>
        </w:trPr>
        <w:tc>
          <w:tcPr>
            <w:tcW w:w="3219" w:type="dxa"/>
            <w:tcBorders>
              <w:top w:val="single" w:sz="2" w:space="0" w:color="000000"/>
              <w:left w:val="single" w:sz="2" w:space="0" w:color="000000"/>
              <w:bottom w:val="single" w:sz="2" w:space="0" w:color="000000"/>
              <w:right w:val="single" w:sz="2" w:space="0" w:color="000000"/>
            </w:tcBorders>
          </w:tcPr>
          <w:p w14:paraId="6BA93459" w14:textId="77777777" w:rsidR="00BB103E" w:rsidRDefault="00BB103E" w:rsidP="00757C49">
            <w:pPr>
              <w:ind w:left="10"/>
            </w:pPr>
            <w:r>
              <w:rPr>
                <w:sz w:val="24"/>
              </w:rPr>
              <w:lastRenderedPageBreak/>
              <w:t>Agency Name</w:t>
            </w:r>
            <w:r>
              <w:t xml:space="preserve"> </w:t>
            </w:r>
          </w:p>
        </w:tc>
        <w:tc>
          <w:tcPr>
            <w:tcW w:w="3024" w:type="dxa"/>
            <w:tcBorders>
              <w:top w:val="single" w:sz="2" w:space="0" w:color="000000"/>
              <w:left w:val="single" w:sz="2" w:space="0" w:color="000000"/>
              <w:bottom w:val="single" w:sz="2" w:space="0" w:color="000000"/>
              <w:right w:val="single" w:sz="2" w:space="0" w:color="000000"/>
            </w:tcBorders>
          </w:tcPr>
          <w:p w14:paraId="554A3597" w14:textId="77777777" w:rsidR="00BB103E" w:rsidRDefault="00BB103E" w:rsidP="00757C49">
            <w:pPr>
              <w:ind w:left="19"/>
            </w:pPr>
            <w:r>
              <w:rPr>
                <w:sz w:val="24"/>
              </w:rPr>
              <w:t>Agency Address</w:t>
            </w:r>
            <w:r>
              <w:t xml:space="preserve"> </w:t>
            </w:r>
          </w:p>
        </w:tc>
        <w:tc>
          <w:tcPr>
            <w:tcW w:w="2393" w:type="dxa"/>
            <w:tcBorders>
              <w:top w:val="single" w:sz="2" w:space="0" w:color="000000"/>
              <w:left w:val="single" w:sz="2" w:space="0" w:color="000000"/>
              <w:bottom w:val="single" w:sz="2" w:space="0" w:color="000000"/>
              <w:right w:val="single" w:sz="2" w:space="0" w:color="000000"/>
            </w:tcBorders>
          </w:tcPr>
          <w:p w14:paraId="1AF6B40E" w14:textId="77777777" w:rsidR="00BB103E" w:rsidRDefault="00BB103E" w:rsidP="00757C49">
            <w:pPr>
              <w:ind w:left="7"/>
            </w:pPr>
            <w:r>
              <w:rPr>
                <w:sz w:val="24"/>
              </w:rPr>
              <w:t>Agency Phone No.</w:t>
            </w:r>
            <w:r>
              <w:t xml:space="preserve"> </w:t>
            </w:r>
          </w:p>
        </w:tc>
        <w:tc>
          <w:tcPr>
            <w:tcW w:w="1624" w:type="dxa"/>
            <w:tcBorders>
              <w:top w:val="single" w:sz="2" w:space="0" w:color="000000"/>
              <w:left w:val="single" w:sz="2" w:space="0" w:color="000000"/>
              <w:bottom w:val="single" w:sz="2" w:space="0" w:color="000000"/>
              <w:right w:val="single" w:sz="2" w:space="0" w:color="000000"/>
            </w:tcBorders>
          </w:tcPr>
          <w:p w14:paraId="05663A88" w14:textId="77777777" w:rsidR="00BB103E" w:rsidRDefault="00BB103E" w:rsidP="00757C49">
            <w:pPr>
              <w:jc w:val="both"/>
            </w:pPr>
            <w:r>
              <w:rPr>
                <w:sz w:val="24"/>
              </w:rPr>
              <w:t>Agency Fax No.</w:t>
            </w:r>
            <w:r>
              <w:t xml:space="preserve"> </w:t>
            </w:r>
          </w:p>
        </w:tc>
      </w:tr>
      <w:tr w:rsidR="00BB103E" w14:paraId="7951F348" w14:textId="77777777" w:rsidTr="006F3444">
        <w:trPr>
          <w:trHeight w:val="1772"/>
        </w:trPr>
        <w:tc>
          <w:tcPr>
            <w:tcW w:w="3219" w:type="dxa"/>
            <w:tcBorders>
              <w:top w:val="single" w:sz="2" w:space="0" w:color="000000"/>
              <w:left w:val="single" w:sz="2" w:space="0" w:color="000000"/>
              <w:bottom w:val="single" w:sz="2" w:space="0" w:color="000000"/>
              <w:right w:val="single" w:sz="2" w:space="0" w:color="000000"/>
            </w:tcBorders>
          </w:tcPr>
          <w:p w14:paraId="5AF00165" w14:textId="77777777" w:rsidR="00BB103E" w:rsidRDefault="00BB103E" w:rsidP="00757C49">
            <w:pPr>
              <w:spacing w:after="579"/>
              <w:ind w:left="48" w:right="37"/>
            </w:pPr>
            <w:r>
              <w:t xml:space="preserve">Children's Choice of Delaware, Inc. </w:t>
            </w:r>
          </w:p>
          <w:p w14:paraId="44725961" w14:textId="77777777" w:rsidR="00BB103E" w:rsidRDefault="00BB103E" w:rsidP="00757C49">
            <w:pPr>
              <w:ind w:left="43"/>
              <w:jc w:val="both"/>
            </w:pPr>
            <w:r>
              <w:t>Children's Choice of Delaware, Inc</w:t>
            </w:r>
            <w:r w:rsidR="00B816B7">
              <w:t>.</w:t>
            </w:r>
            <w:r>
              <w:t xml:space="preserve"> </w:t>
            </w:r>
          </w:p>
        </w:tc>
        <w:tc>
          <w:tcPr>
            <w:tcW w:w="3024" w:type="dxa"/>
            <w:tcBorders>
              <w:top w:val="single" w:sz="2" w:space="0" w:color="000000"/>
              <w:left w:val="single" w:sz="2" w:space="0" w:color="000000"/>
              <w:bottom w:val="single" w:sz="2" w:space="0" w:color="000000"/>
              <w:right w:val="single" w:sz="2" w:space="0" w:color="000000"/>
            </w:tcBorders>
          </w:tcPr>
          <w:p w14:paraId="71DBC856" w14:textId="77777777" w:rsidR="00BB103E" w:rsidRDefault="00BB103E" w:rsidP="00757C49">
            <w:pPr>
              <w:ind w:left="55"/>
            </w:pPr>
            <w:r>
              <w:rPr>
                <w:sz w:val="20"/>
              </w:rPr>
              <w:t>25 S. Old Baltimore Pike</w:t>
            </w:r>
            <w:r>
              <w:t xml:space="preserve"> </w:t>
            </w:r>
          </w:p>
          <w:p w14:paraId="17A16CE0" w14:textId="77777777" w:rsidR="00BB103E" w:rsidRDefault="00BB103E" w:rsidP="00757C49">
            <w:pPr>
              <w:spacing w:after="139" w:line="250" w:lineRule="auto"/>
              <w:ind w:left="62"/>
            </w:pPr>
            <w:r>
              <w:rPr>
                <w:sz w:val="20"/>
              </w:rPr>
              <w:t>Lafayette Building, Suite 101</w:t>
            </w:r>
            <w:r>
              <w:t xml:space="preserve"> </w:t>
            </w:r>
            <w:r>
              <w:rPr>
                <w:sz w:val="20"/>
              </w:rPr>
              <w:t>Newark. DE 19702</w:t>
            </w:r>
            <w:r>
              <w:t xml:space="preserve"> </w:t>
            </w:r>
          </w:p>
          <w:p w14:paraId="26DA9AED" w14:textId="77777777" w:rsidR="00BB103E" w:rsidRDefault="00BB103E" w:rsidP="00757C49">
            <w:pPr>
              <w:spacing w:line="254" w:lineRule="auto"/>
              <w:ind w:left="50" w:right="1087"/>
            </w:pPr>
            <w:r>
              <w:rPr>
                <w:sz w:val="20"/>
              </w:rPr>
              <w:t>707 Walker Road</w:t>
            </w:r>
            <w:r>
              <w:t xml:space="preserve"> </w:t>
            </w:r>
            <w:r>
              <w:rPr>
                <w:sz w:val="20"/>
              </w:rPr>
              <w:t>Suite 100</w:t>
            </w:r>
            <w:r>
              <w:t xml:space="preserve"> </w:t>
            </w:r>
          </w:p>
          <w:p w14:paraId="2B764FDD" w14:textId="77777777" w:rsidR="00BB103E" w:rsidRDefault="00BB103E" w:rsidP="00757C49">
            <w:pPr>
              <w:ind w:left="55"/>
            </w:pPr>
            <w:r>
              <w:rPr>
                <w:sz w:val="20"/>
              </w:rPr>
              <w:t>Dover, DE 19904</w:t>
            </w:r>
            <w:r>
              <w:t xml:space="preserve"> </w:t>
            </w:r>
          </w:p>
        </w:tc>
        <w:tc>
          <w:tcPr>
            <w:tcW w:w="2393" w:type="dxa"/>
            <w:tcBorders>
              <w:top w:val="single" w:sz="2" w:space="0" w:color="000000"/>
              <w:left w:val="single" w:sz="2" w:space="0" w:color="000000"/>
              <w:bottom w:val="single" w:sz="2" w:space="0" w:color="000000"/>
              <w:right w:val="single" w:sz="2" w:space="0" w:color="000000"/>
            </w:tcBorders>
          </w:tcPr>
          <w:p w14:paraId="74E29BFC" w14:textId="77777777" w:rsidR="00BB103E" w:rsidRDefault="00BB103E" w:rsidP="00757C49">
            <w:pPr>
              <w:spacing w:after="594"/>
              <w:ind w:left="50"/>
            </w:pPr>
            <w:r>
              <w:rPr>
                <w:sz w:val="20"/>
              </w:rPr>
              <w:t>(302) 731-9512</w:t>
            </w:r>
            <w:r>
              <w:t xml:space="preserve"> </w:t>
            </w:r>
          </w:p>
          <w:p w14:paraId="3487166C" w14:textId="77777777" w:rsidR="00BB103E" w:rsidRDefault="00BB103E" w:rsidP="00757C49">
            <w:pPr>
              <w:ind w:left="50"/>
            </w:pPr>
            <w:r>
              <w:rPr>
                <w:sz w:val="20"/>
              </w:rPr>
              <w:t>(302) 678-0404</w:t>
            </w:r>
            <w:r>
              <w:t xml:space="preserve"> </w:t>
            </w:r>
          </w:p>
        </w:tc>
        <w:tc>
          <w:tcPr>
            <w:tcW w:w="1624" w:type="dxa"/>
            <w:tcBorders>
              <w:top w:val="single" w:sz="2" w:space="0" w:color="000000"/>
              <w:left w:val="single" w:sz="2" w:space="0" w:color="000000"/>
              <w:bottom w:val="single" w:sz="2" w:space="0" w:color="000000"/>
              <w:right w:val="single" w:sz="2" w:space="0" w:color="000000"/>
            </w:tcBorders>
          </w:tcPr>
          <w:p w14:paraId="3D73FB16" w14:textId="77777777" w:rsidR="00BB103E" w:rsidRDefault="00BB103E" w:rsidP="00757C49">
            <w:pPr>
              <w:spacing w:after="594"/>
              <w:ind w:left="48"/>
            </w:pPr>
            <w:r>
              <w:rPr>
                <w:sz w:val="20"/>
              </w:rPr>
              <w:t>(302) 731-9569</w:t>
            </w:r>
            <w:r>
              <w:t xml:space="preserve"> </w:t>
            </w:r>
          </w:p>
          <w:p w14:paraId="25744A45" w14:textId="77777777" w:rsidR="00BB103E" w:rsidRDefault="00BB103E" w:rsidP="00757C49">
            <w:pPr>
              <w:ind w:left="43"/>
            </w:pPr>
            <w:r>
              <w:rPr>
                <w:sz w:val="20"/>
              </w:rPr>
              <w:t>(302) 678-9080</w:t>
            </w:r>
            <w:r>
              <w:t xml:space="preserve"> </w:t>
            </w:r>
          </w:p>
        </w:tc>
      </w:tr>
      <w:tr w:rsidR="00BB103E" w14:paraId="58F8A490" w14:textId="77777777" w:rsidTr="00757C49">
        <w:trPr>
          <w:trHeight w:val="293"/>
        </w:trPr>
        <w:tc>
          <w:tcPr>
            <w:tcW w:w="3219" w:type="dxa"/>
            <w:tcBorders>
              <w:top w:val="single" w:sz="2" w:space="0" w:color="000000"/>
              <w:left w:val="single" w:sz="2" w:space="0" w:color="000000"/>
              <w:bottom w:val="single" w:sz="2" w:space="0" w:color="000000"/>
              <w:right w:val="single" w:sz="2" w:space="0" w:color="000000"/>
            </w:tcBorders>
          </w:tcPr>
          <w:p w14:paraId="57EF1687" w14:textId="77777777" w:rsidR="00BB103E" w:rsidRPr="00B816B7" w:rsidRDefault="00BB103E" w:rsidP="00757C49">
            <w:pPr>
              <w:ind w:left="38"/>
            </w:pPr>
            <w:r w:rsidRPr="00B816B7">
              <w:t xml:space="preserve">Website: </w:t>
            </w:r>
          </w:p>
        </w:tc>
        <w:tc>
          <w:tcPr>
            <w:tcW w:w="7041" w:type="dxa"/>
            <w:gridSpan w:val="3"/>
            <w:tcBorders>
              <w:top w:val="single" w:sz="2" w:space="0" w:color="000000"/>
              <w:left w:val="single" w:sz="2" w:space="0" w:color="000000"/>
              <w:bottom w:val="single" w:sz="2" w:space="0" w:color="000000"/>
              <w:right w:val="single" w:sz="2" w:space="0" w:color="000000"/>
            </w:tcBorders>
          </w:tcPr>
          <w:p w14:paraId="0A401F2D" w14:textId="77777777" w:rsidR="00BB103E" w:rsidRDefault="00BB103E" w:rsidP="00757C49">
            <w:pPr>
              <w:ind w:left="38"/>
            </w:pPr>
            <w:r>
              <w:rPr>
                <w:sz w:val="20"/>
              </w:rPr>
              <w:t>www.childrenschoice.or</w:t>
            </w:r>
            <w:r>
              <w:t>g</w:t>
            </w:r>
          </w:p>
        </w:tc>
      </w:tr>
      <w:tr w:rsidR="00BB103E" w14:paraId="3476FA9F" w14:textId="77777777" w:rsidTr="00757C49">
        <w:trPr>
          <w:trHeight w:val="2878"/>
        </w:trPr>
        <w:tc>
          <w:tcPr>
            <w:tcW w:w="10260" w:type="dxa"/>
            <w:gridSpan w:val="4"/>
            <w:tcBorders>
              <w:top w:val="single" w:sz="2" w:space="0" w:color="000000"/>
              <w:left w:val="single" w:sz="2" w:space="0" w:color="000000"/>
              <w:bottom w:val="single" w:sz="2" w:space="0" w:color="000000"/>
              <w:right w:val="single" w:sz="2" w:space="0" w:color="000000"/>
            </w:tcBorders>
          </w:tcPr>
          <w:p w14:paraId="55CE1063" w14:textId="77777777" w:rsidR="00BB103E" w:rsidRDefault="00BB103E" w:rsidP="00757C49">
            <w:pPr>
              <w:spacing w:after="230" w:line="254" w:lineRule="auto"/>
              <w:ind w:left="43" w:firstLine="5"/>
            </w:pPr>
            <w:r>
              <w:rPr>
                <w:sz w:val="20"/>
              </w:rPr>
              <w:t>Description: A voluntary non-profit Christian agency licensed for foster care and adoption services in DE, NJ, PA, MD, and FL.</w:t>
            </w:r>
            <w:r>
              <w:t xml:space="preserve"> </w:t>
            </w:r>
            <w:r>
              <w:rPr>
                <w:sz w:val="20"/>
              </w:rPr>
              <w:t>Children's Choice offers the following adoption services:</w:t>
            </w:r>
            <w:r>
              <w:t xml:space="preserve"> </w:t>
            </w:r>
          </w:p>
          <w:p w14:paraId="5D578B44" w14:textId="77777777" w:rsidR="00BB103E" w:rsidRDefault="00BB103E" w:rsidP="00BB103E">
            <w:pPr>
              <w:numPr>
                <w:ilvl w:val="0"/>
                <w:numId w:val="1"/>
              </w:numPr>
              <w:spacing w:after="16"/>
              <w:ind w:hanging="264"/>
            </w:pPr>
            <w:r>
              <w:rPr>
                <w:sz w:val="20"/>
              </w:rPr>
              <w:t>Recruitment of adoptive families</w:t>
            </w:r>
            <w:r>
              <w:t xml:space="preserve"> </w:t>
            </w:r>
          </w:p>
          <w:p w14:paraId="02869FBA" w14:textId="77777777" w:rsidR="00BB103E" w:rsidRDefault="00BB103E" w:rsidP="00BB103E">
            <w:pPr>
              <w:numPr>
                <w:ilvl w:val="0"/>
                <w:numId w:val="1"/>
              </w:numPr>
              <w:spacing w:after="8"/>
              <w:ind w:hanging="264"/>
            </w:pPr>
            <w:r>
              <w:rPr>
                <w:sz w:val="20"/>
              </w:rPr>
              <w:t>Orientation and education for families</w:t>
            </w:r>
            <w:r>
              <w:t xml:space="preserve"> </w:t>
            </w:r>
          </w:p>
          <w:p w14:paraId="01AA44E4" w14:textId="77777777" w:rsidR="00BB103E" w:rsidRDefault="00BB103E" w:rsidP="00BB103E">
            <w:pPr>
              <w:numPr>
                <w:ilvl w:val="0"/>
                <w:numId w:val="1"/>
              </w:numPr>
              <w:spacing w:after="9"/>
              <w:ind w:hanging="264"/>
            </w:pPr>
            <w:r>
              <w:rPr>
                <w:sz w:val="20"/>
              </w:rPr>
              <w:t>Home study services</w:t>
            </w:r>
            <w:r>
              <w:t xml:space="preserve"> </w:t>
            </w:r>
          </w:p>
          <w:p w14:paraId="7C2199A5" w14:textId="77777777" w:rsidR="00BB103E" w:rsidRDefault="00BB103E" w:rsidP="00BB103E">
            <w:pPr>
              <w:numPr>
                <w:ilvl w:val="0"/>
                <w:numId w:val="1"/>
              </w:numPr>
              <w:spacing w:after="207"/>
              <w:ind w:hanging="264"/>
            </w:pPr>
            <w:r>
              <w:rPr>
                <w:sz w:val="20"/>
              </w:rPr>
              <w:t>Pre-placement and post-placement supervision</w:t>
            </w:r>
            <w:r>
              <w:t xml:space="preserve"> </w:t>
            </w:r>
          </w:p>
          <w:p w14:paraId="30105655" w14:textId="77777777" w:rsidR="00BB103E" w:rsidRDefault="00BB103E" w:rsidP="00757C49">
            <w:pPr>
              <w:spacing w:after="19"/>
              <w:ind w:left="38"/>
            </w:pPr>
            <w:r>
              <w:rPr>
                <w:sz w:val="20"/>
              </w:rPr>
              <w:t>Children's Choice works with both special needs and international adoptions</w:t>
            </w:r>
            <w:r>
              <w:t xml:space="preserve"> </w:t>
            </w:r>
          </w:p>
          <w:p w14:paraId="7DCCCA39" w14:textId="77777777" w:rsidR="00BB103E" w:rsidRDefault="00BB103E" w:rsidP="00757C49">
            <w:pPr>
              <w:ind w:left="38" w:hanging="14"/>
            </w:pPr>
            <w:r>
              <w:rPr>
                <w:sz w:val="20"/>
              </w:rPr>
              <w:t>This agency is a contracted agency with the Delaware Division of Family Services and, as such, provides services to families interested or involved in adopting children from the public child welfare system.</w:t>
            </w:r>
            <w:r>
              <w:t xml:space="preserve"> </w:t>
            </w:r>
          </w:p>
        </w:tc>
      </w:tr>
      <w:tr w:rsidR="00BB103E" w14:paraId="41F7F0F5" w14:textId="77777777" w:rsidTr="006F3444">
        <w:trPr>
          <w:trHeight w:val="346"/>
        </w:trPr>
        <w:tc>
          <w:tcPr>
            <w:tcW w:w="3219" w:type="dxa"/>
            <w:tcBorders>
              <w:top w:val="single" w:sz="2" w:space="0" w:color="000000"/>
              <w:left w:val="single" w:sz="2" w:space="0" w:color="000000"/>
              <w:bottom w:val="single" w:sz="2" w:space="0" w:color="000000"/>
              <w:right w:val="single" w:sz="2" w:space="0" w:color="000000"/>
            </w:tcBorders>
          </w:tcPr>
          <w:p w14:paraId="2DBB0D0A" w14:textId="77777777" w:rsidR="00BB103E" w:rsidRDefault="00BB103E" w:rsidP="00757C49">
            <w:pPr>
              <w:ind w:left="24"/>
            </w:pPr>
            <w:r>
              <w:rPr>
                <w:sz w:val="24"/>
              </w:rPr>
              <w:t>Agency Name</w:t>
            </w:r>
            <w:r>
              <w:t xml:space="preserve"> </w:t>
            </w:r>
          </w:p>
        </w:tc>
        <w:tc>
          <w:tcPr>
            <w:tcW w:w="3024" w:type="dxa"/>
            <w:tcBorders>
              <w:top w:val="single" w:sz="2" w:space="0" w:color="000000"/>
              <w:left w:val="single" w:sz="2" w:space="0" w:color="000000"/>
              <w:bottom w:val="single" w:sz="2" w:space="0" w:color="000000"/>
              <w:right w:val="single" w:sz="2" w:space="0" w:color="000000"/>
            </w:tcBorders>
          </w:tcPr>
          <w:p w14:paraId="7BF00CEC" w14:textId="77777777" w:rsidR="00BB103E" w:rsidRDefault="00BB103E" w:rsidP="00757C49">
            <w:pPr>
              <w:ind w:left="34"/>
            </w:pPr>
            <w:r>
              <w:rPr>
                <w:sz w:val="24"/>
              </w:rPr>
              <w:t>Agency Address</w:t>
            </w:r>
            <w:r>
              <w:t xml:space="preserve"> </w:t>
            </w:r>
          </w:p>
        </w:tc>
        <w:tc>
          <w:tcPr>
            <w:tcW w:w="2393" w:type="dxa"/>
            <w:tcBorders>
              <w:top w:val="single" w:sz="2" w:space="0" w:color="000000"/>
              <w:left w:val="single" w:sz="2" w:space="0" w:color="000000"/>
              <w:bottom w:val="single" w:sz="2" w:space="0" w:color="000000"/>
              <w:right w:val="single" w:sz="2" w:space="0" w:color="000000"/>
            </w:tcBorders>
          </w:tcPr>
          <w:p w14:paraId="432CC733" w14:textId="77777777" w:rsidR="00BB103E" w:rsidRDefault="00BB103E" w:rsidP="00757C49">
            <w:pPr>
              <w:ind w:left="34"/>
            </w:pPr>
            <w:r>
              <w:rPr>
                <w:sz w:val="24"/>
              </w:rPr>
              <w:t>Agency Phone No.</w:t>
            </w:r>
            <w:r>
              <w:t xml:space="preserve"> </w:t>
            </w:r>
          </w:p>
        </w:tc>
        <w:tc>
          <w:tcPr>
            <w:tcW w:w="1624" w:type="dxa"/>
            <w:tcBorders>
              <w:top w:val="single" w:sz="2" w:space="0" w:color="000000"/>
              <w:left w:val="single" w:sz="2" w:space="0" w:color="000000"/>
              <w:bottom w:val="single" w:sz="2" w:space="0" w:color="000000"/>
              <w:right w:val="single" w:sz="2" w:space="0" w:color="000000"/>
            </w:tcBorders>
          </w:tcPr>
          <w:p w14:paraId="27E2C6F8" w14:textId="77777777" w:rsidR="00BB103E" w:rsidRDefault="00BB103E" w:rsidP="00757C49">
            <w:pPr>
              <w:ind w:left="29"/>
              <w:jc w:val="both"/>
            </w:pPr>
            <w:r>
              <w:rPr>
                <w:sz w:val="24"/>
              </w:rPr>
              <w:t>Agency Fax No.</w:t>
            </w:r>
            <w:r>
              <w:t xml:space="preserve"> </w:t>
            </w:r>
          </w:p>
        </w:tc>
      </w:tr>
      <w:tr w:rsidR="00BB103E" w14:paraId="76B91693" w14:textId="77777777" w:rsidTr="006F3444">
        <w:trPr>
          <w:trHeight w:val="917"/>
        </w:trPr>
        <w:tc>
          <w:tcPr>
            <w:tcW w:w="3219" w:type="dxa"/>
            <w:tcBorders>
              <w:top w:val="single" w:sz="2" w:space="0" w:color="000000"/>
              <w:left w:val="single" w:sz="2" w:space="0" w:color="000000"/>
              <w:bottom w:val="single" w:sz="2" w:space="0" w:color="000000"/>
              <w:right w:val="single" w:sz="2" w:space="0" w:color="000000"/>
            </w:tcBorders>
          </w:tcPr>
          <w:p w14:paraId="5FE3D12D" w14:textId="77777777" w:rsidR="00BB103E" w:rsidRDefault="00BB103E" w:rsidP="00757C49">
            <w:pPr>
              <w:ind w:left="29"/>
            </w:pPr>
            <w:r>
              <w:t xml:space="preserve">Bethany Christian Services </w:t>
            </w:r>
          </w:p>
        </w:tc>
        <w:tc>
          <w:tcPr>
            <w:tcW w:w="3024" w:type="dxa"/>
            <w:tcBorders>
              <w:top w:val="single" w:sz="2" w:space="0" w:color="000000"/>
              <w:left w:val="single" w:sz="2" w:space="0" w:color="000000"/>
              <w:bottom w:val="single" w:sz="2" w:space="0" w:color="000000"/>
              <w:right w:val="single" w:sz="2" w:space="0" w:color="000000"/>
            </w:tcBorders>
          </w:tcPr>
          <w:p w14:paraId="41DC93F3" w14:textId="77777777" w:rsidR="00BB103E" w:rsidRDefault="00BB103E" w:rsidP="00757C49">
            <w:pPr>
              <w:ind w:left="34"/>
            </w:pPr>
            <w:r>
              <w:rPr>
                <w:sz w:val="20"/>
              </w:rPr>
              <w:t>260 Chapman Road</w:t>
            </w:r>
            <w:r>
              <w:t xml:space="preserve"> </w:t>
            </w:r>
          </w:p>
          <w:p w14:paraId="46249AA2" w14:textId="77777777" w:rsidR="00BB103E" w:rsidRDefault="00BB103E" w:rsidP="00757C49">
            <w:pPr>
              <w:ind w:left="43" w:hanging="5"/>
              <w:jc w:val="both"/>
            </w:pPr>
            <w:r>
              <w:rPr>
                <w:sz w:val="20"/>
              </w:rPr>
              <w:t>Commonwealth Bldg., Suite 201 G Newark, DE 19702</w:t>
            </w:r>
            <w:r>
              <w:t xml:space="preserve"> </w:t>
            </w:r>
          </w:p>
        </w:tc>
        <w:tc>
          <w:tcPr>
            <w:tcW w:w="2393" w:type="dxa"/>
            <w:tcBorders>
              <w:top w:val="single" w:sz="2" w:space="0" w:color="000000"/>
              <w:left w:val="single" w:sz="2" w:space="0" w:color="000000"/>
              <w:bottom w:val="single" w:sz="2" w:space="0" w:color="000000"/>
              <w:right w:val="single" w:sz="2" w:space="0" w:color="000000"/>
            </w:tcBorders>
          </w:tcPr>
          <w:p w14:paraId="054D0C07" w14:textId="77777777" w:rsidR="00BB103E" w:rsidRDefault="00BB103E" w:rsidP="00757C49">
            <w:pPr>
              <w:ind w:left="38"/>
            </w:pPr>
            <w:r>
              <w:rPr>
                <w:sz w:val="20"/>
              </w:rPr>
              <w:t>(302) 369-3470</w:t>
            </w:r>
            <w:r>
              <w:t xml:space="preserve"> </w:t>
            </w:r>
          </w:p>
        </w:tc>
        <w:tc>
          <w:tcPr>
            <w:tcW w:w="1624" w:type="dxa"/>
            <w:tcBorders>
              <w:top w:val="single" w:sz="2" w:space="0" w:color="000000"/>
              <w:left w:val="single" w:sz="2" w:space="0" w:color="000000"/>
              <w:bottom w:val="single" w:sz="2" w:space="0" w:color="000000"/>
              <w:right w:val="single" w:sz="2" w:space="0" w:color="000000"/>
            </w:tcBorders>
          </w:tcPr>
          <w:p w14:paraId="77D30D7B" w14:textId="77777777" w:rsidR="00BB103E" w:rsidRDefault="00BB103E" w:rsidP="00757C49">
            <w:pPr>
              <w:ind w:left="38"/>
            </w:pPr>
            <w:r>
              <w:rPr>
                <w:sz w:val="20"/>
              </w:rPr>
              <w:t>(302) 369-1315</w:t>
            </w:r>
            <w:r>
              <w:t xml:space="preserve"> </w:t>
            </w:r>
          </w:p>
        </w:tc>
      </w:tr>
      <w:tr w:rsidR="00BB103E" w14:paraId="5933DC10" w14:textId="77777777" w:rsidTr="00757C49">
        <w:trPr>
          <w:trHeight w:val="478"/>
        </w:trPr>
        <w:tc>
          <w:tcPr>
            <w:tcW w:w="3219" w:type="dxa"/>
            <w:tcBorders>
              <w:top w:val="single" w:sz="2" w:space="0" w:color="000000"/>
              <w:left w:val="single" w:sz="2" w:space="0" w:color="000000"/>
              <w:bottom w:val="single" w:sz="2" w:space="0" w:color="000000"/>
              <w:right w:val="single" w:sz="2" w:space="0" w:color="000000"/>
            </w:tcBorders>
          </w:tcPr>
          <w:p w14:paraId="35A3FF03" w14:textId="77777777" w:rsidR="00BB103E" w:rsidRDefault="00BB103E" w:rsidP="00757C49">
            <w:pPr>
              <w:ind w:left="14"/>
            </w:pPr>
            <w:r>
              <w:t xml:space="preserve">Website: </w:t>
            </w:r>
          </w:p>
        </w:tc>
        <w:tc>
          <w:tcPr>
            <w:tcW w:w="7041" w:type="dxa"/>
            <w:gridSpan w:val="3"/>
            <w:tcBorders>
              <w:top w:val="single" w:sz="2" w:space="0" w:color="000000"/>
              <w:left w:val="single" w:sz="2" w:space="0" w:color="000000"/>
              <w:bottom w:val="single" w:sz="2" w:space="0" w:color="000000"/>
              <w:right w:val="single" w:sz="2" w:space="0" w:color="000000"/>
            </w:tcBorders>
          </w:tcPr>
          <w:p w14:paraId="6F7AE86F" w14:textId="77777777" w:rsidR="00BB103E" w:rsidRPr="00B816B7" w:rsidRDefault="00BB103E" w:rsidP="00757C49">
            <w:pPr>
              <w:ind w:left="22"/>
              <w:rPr>
                <w:sz w:val="20"/>
                <w:szCs w:val="20"/>
              </w:rPr>
            </w:pPr>
            <w:r w:rsidRPr="00B816B7">
              <w:rPr>
                <w:sz w:val="20"/>
                <w:szCs w:val="20"/>
              </w:rPr>
              <w:t xml:space="preserve">www.bethany.org  </w:t>
            </w:r>
          </w:p>
        </w:tc>
      </w:tr>
      <w:tr w:rsidR="00BB103E" w14:paraId="2E6646B7" w14:textId="77777777" w:rsidTr="00757C49">
        <w:trPr>
          <w:trHeight w:val="1479"/>
        </w:trPr>
        <w:tc>
          <w:tcPr>
            <w:tcW w:w="10260" w:type="dxa"/>
            <w:gridSpan w:val="4"/>
            <w:tcBorders>
              <w:top w:val="single" w:sz="2" w:space="0" w:color="000000"/>
              <w:left w:val="single" w:sz="2" w:space="0" w:color="000000"/>
              <w:bottom w:val="single" w:sz="2" w:space="0" w:color="000000"/>
              <w:right w:val="single" w:sz="2" w:space="0" w:color="000000"/>
            </w:tcBorders>
          </w:tcPr>
          <w:p w14:paraId="358E47D3" w14:textId="77777777" w:rsidR="00BB103E" w:rsidRPr="00B816B7" w:rsidRDefault="00BB103E" w:rsidP="00757C49">
            <w:pPr>
              <w:spacing w:after="196" w:line="223" w:lineRule="auto"/>
              <w:ind w:left="24" w:right="54" w:firstLine="5"/>
              <w:jc w:val="both"/>
              <w:rPr>
                <w:sz w:val="20"/>
                <w:szCs w:val="20"/>
              </w:rPr>
            </w:pPr>
            <w:r w:rsidRPr="00B816B7">
              <w:rPr>
                <w:sz w:val="20"/>
                <w:szCs w:val="20"/>
              </w:rPr>
              <w:t xml:space="preserve">Description: Bethany Christian Services believes every child deserves to be loved, connected, and empowered through family.  Bethany is a global nonprofit that supports children and families with world class social services, all designed to help families thrive.  In Delaware Bethany offers Domestic Infant Adoption and Foster Care Adoption services to families seeking to provide a loving home to a child.  Stepparent adoption services are also available.  Bethany provides free pregnancy counseling services or counseling for those struggling to parent a child that is already born.  Counseling is focused on helping individuals determine the best plan for them and their child.  Today’s counseling process empowers expectant parents to make decisions about what they would like their process to look like exploring both parenting and adoption.  Expectant parents are connected with resources and assisted with creating a parenting plan that is desired.  If adoption is chosen, parents can maintain a relationship with their child through contact such as visits, pictures, and updates on how the child is doing.  Bethany is in the adoption planning long term, with counseling and support available to expectant and birthparents before, during, and after the adoption occurs.  Bethany also offers financial assistance for pregnancy related needs for those in the ongoing counseling process.   </w:t>
            </w:r>
          </w:p>
        </w:tc>
      </w:tr>
      <w:tr w:rsidR="00BB103E" w14:paraId="726A35A1" w14:textId="77777777" w:rsidTr="006F3444">
        <w:trPr>
          <w:trHeight w:val="360"/>
        </w:trPr>
        <w:tc>
          <w:tcPr>
            <w:tcW w:w="3219" w:type="dxa"/>
            <w:tcBorders>
              <w:top w:val="single" w:sz="2" w:space="0" w:color="000000"/>
              <w:left w:val="single" w:sz="2" w:space="0" w:color="000000"/>
              <w:bottom w:val="single" w:sz="2" w:space="0" w:color="000000"/>
              <w:right w:val="single" w:sz="2" w:space="0" w:color="000000"/>
            </w:tcBorders>
          </w:tcPr>
          <w:p w14:paraId="24B3A4E3" w14:textId="77777777" w:rsidR="00BB103E" w:rsidRDefault="00BB103E" w:rsidP="00757C49">
            <w:pPr>
              <w:ind w:left="154"/>
            </w:pPr>
            <w:r>
              <w:rPr>
                <w:sz w:val="24"/>
              </w:rPr>
              <w:t>Agency Name</w:t>
            </w:r>
            <w:r>
              <w:t xml:space="preserve"> </w:t>
            </w:r>
          </w:p>
        </w:tc>
        <w:tc>
          <w:tcPr>
            <w:tcW w:w="3024" w:type="dxa"/>
            <w:tcBorders>
              <w:top w:val="single" w:sz="2" w:space="0" w:color="000000"/>
              <w:left w:val="single" w:sz="2" w:space="0" w:color="000000"/>
              <w:bottom w:val="single" w:sz="2" w:space="0" w:color="000000"/>
              <w:right w:val="single" w:sz="2" w:space="0" w:color="000000"/>
            </w:tcBorders>
          </w:tcPr>
          <w:p w14:paraId="1AC95A1B" w14:textId="77777777" w:rsidR="00BB103E" w:rsidRDefault="00BB103E" w:rsidP="00757C49">
            <w:pPr>
              <w:ind w:left="163"/>
            </w:pPr>
            <w:r>
              <w:rPr>
                <w:sz w:val="24"/>
              </w:rPr>
              <w:t>Agency Address</w:t>
            </w:r>
            <w:r>
              <w:t xml:space="preserve"> </w:t>
            </w:r>
          </w:p>
        </w:tc>
        <w:tc>
          <w:tcPr>
            <w:tcW w:w="2393" w:type="dxa"/>
            <w:tcBorders>
              <w:top w:val="single" w:sz="2" w:space="0" w:color="000000"/>
              <w:left w:val="single" w:sz="2" w:space="0" w:color="000000"/>
              <w:bottom w:val="single" w:sz="2" w:space="0" w:color="000000"/>
              <w:right w:val="single" w:sz="2" w:space="0" w:color="000000"/>
            </w:tcBorders>
          </w:tcPr>
          <w:p w14:paraId="399275C8" w14:textId="77777777" w:rsidR="00BB103E" w:rsidRDefault="00BB103E" w:rsidP="00757C49">
            <w:pPr>
              <w:ind w:left="22"/>
            </w:pPr>
            <w:r>
              <w:rPr>
                <w:sz w:val="24"/>
              </w:rPr>
              <w:t>Agency Phone No.</w:t>
            </w:r>
            <w:r>
              <w:t xml:space="preserve"> </w:t>
            </w:r>
          </w:p>
        </w:tc>
        <w:tc>
          <w:tcPr>
            <w:tcW w:w="1624" w:type="dxa"/>
            <w:tcBorders>
              <w:top w:val="single" w:sz="2" w:space="0" w:color="000000"/>
              <w:left w:val="single" w:sz="2" w:space="0" w:color="000000"/>
              <w:bottom w:val="single" w:sz="2" w:space="0" w:color="000000"/>
              <w:right w:val="single" w:sz="2" w:space="0" w:color="000000"/>
            </w:tcBorders>
          </w:tcPr>
          <w:p w14:paraId="42BD476F" w14:textId="77777777" w:rsidR="00BB103E" w:rsidRDefault="00BB103E" w:rsidP="00757C49">
            <w:pPr>
              <w:ind w:left="19"/>
            </w:pPr>
            <w:r>
              <w:rPr>
                <w:sz w:val="24"/>
              </w:rPr>
              <w:t>Agency Fax No.</w:t>
            </w:r>
            <w:r>
              <w:t xml:space="preserve"> </w:t>
            </w:r>
          </w:p>
        </w:tc>
      </w:tr>
      <w:tr w:rsidR="00BB103E" w14:paraId="252CC769" w14:textId="77777777" w:rsidTr="006F3444">
        <w:trPr>
          <w:trHeight w:val="557"/>
        </w:trPr>
        <w:tc>
          <w:tcPr>
            <w:tcW w:w="3219" w:type="dxa"/>
            <w:tcBorders>
              <w:top w:val="single" w:sz="2" w:space="0" w:color="000000"/>
              <w:left w:val="single" w:sz="2" w:space="0" w:color="000000"/>
              <w:bottom w:val="single" w:sz="2" w:space="0" w:color="000000"/>
              <w:right w:val="single" w:sz="2" w:space="0" w:color="000000"/>
            </w:tcBorders>
          </w:tcPr>
          <w:p w14:paraId="6F984630" w14:textId="77777777" w:rsidR="00BB103E" w:rsidRDefault="00BB103E" w:rsidP="00757C49">
            <w:pPr>
              <w:ind w:left="14"/>
            </w:pPr>
            <w:r>
              <w:t xml:space="preserve">Adoptions from the Heart </w:t>
            </w:r>
          </w:p>
        </w:tc>
        <w:tc>
          <w:tcPr>
            <w:tcW w:w="3024" w:type="dxa"/>
            <w:tcBorders>
              <w:top w:val="single" w:sz="2" w:space="0" w:color="000000"/>
              <w:left w:val="single" w:sz="2" w:space="0" w:color="000000"/>
              <w:bottom w:val="single" w:sz="2" w:space="0" w:color="000000"/>
              <w:right w:val="single" w:sz="2" w:space="0" w:color="000000"/>
            </w:tcBorders>
          </w:tcPr>
          <w:p w14:paraId="3FC9A470" w14:textId="77777777" w:rsidR="00BB103E" w:rsidRDefault="00BB103E" w:rsidP="00757C49">
            <w:pPr>
              <w:ind w:left="38"/>
            </w:pPr>
            <w:r>
              <w:rPr>
                <w:sz w:val="20"/>
              </w:rPr>
              <w:t>18-A Trolley Square</w:t>
            </w:r>
            <w:r>
              <w:t xml:space="preserve"> </w:t>
            </w:r>
          </w:p>
          <w:p w14:paraId="35B6200D" w14:textId="77777777" w:rsidR="00BB103E" w:rsidRDefault="00BB103E" w:rsidP="00757C49">
            <w:pPr>
              <w:ind w:left="22"/>
            </w:pPr>
            <w:r>
              <w:rPr>
                <w:sz w:val="20"/>
              </w:rPr>
              <w:t>Wilmington, DE 19806</w:t>
            </w:r>
            <w:r>
              <w:t xml:space="preserve"> </w:t>
            </w:r>
          </w:p>
        </w:tc>
        <w:tc>
          <w:tcPr>
            <w:tcW w:w="2393" w:type="dxa"/>
            <w:tcBorders>
              <w:top w:val="single" w:sz="2" w:space="0" w:color="000000"/>
              <w:left w:val="single" w:sz="2" w:space="0" w:color="000000"/>
              <w:bottom w:val="single" w:sz="2" w:space="0" w:color="000000"/>
              <w:right w:val="single" w:sz="2" w:space="0" w:color="000000"/>
            </w:tcBorders>
          </w:tcPr>
          <w:p w14:paraId="26F85184" w14:textId="77777777" w:rsidR="00BB103E" w:rsidRDefault="00BB103E" w:rsidP="00757C49">
            <w:pPr>
              <w:ind w:left="34"/>
            </w:pPr>
            <w:r>
              <w:rPr>
                <w:sz w:val="20"/>
              </w:rPr>
              <w:t>(302) 658-8883</w:t>
            </w:r>
            <w:r>
              <w:t xml:space="preserve"> </w:t>
            </w:r>
          </w:p>
        </w:tc>
        <w:tc>
          <w:tcPr>
            <w:tcW w:w="1624" w:type="dxa"/>
            <w:tcBorders>
              <w:top w:val="single" w:sz="2" w:space="0" w:color="000000"/>
              <w:left w:val="single" w:sz="2" w:space="0" w:color="000000"/>
              <w:bottom w:val="single" w:sz="2" w:space="0" w:color="000000"/>
              <w:right w:val="single" w:sz="2" w:space="0" w:color="000000"/>
            </w:tcBorders>
          </w:tcPr>
          <w:p w14:paraId="1F5BF0AC" w14:textId="77777777" w:rsidR="00BB103E" w:rsidRDefault="00BB103E" w:rsidP="00757C49">
            <w:pPr>
              <w:ind w:left="29"/>
            </w:pPr>
            <w:r>
              <w:rPr>
                <w:sz w:val="20"/>
              </w:rPr>
              <w:t>(302) 658-8873</w:t>
            </w:r>
            <w:r>
              <w:t xml:space="preserve"> </w:t>
            </w:r>
          </w:p>
        </w:tc>
      </w:tr>
      <w:tr w:rsidR="00BB103E" w14:paraId="22BDDD18" w14:textId="77777777" w:rsidTr="00757C49">
        <w:trPr>
          <w:trHeight w:val="293"/>
        </w:trPr>
        <w:tc>
          <w:tcPr>
            <w:tcW w:w="3219" w:type="dxa"/>
            <w:tcBorders>
              <w:top w:val="single" w:sz="2" w:space="0" w:color="000000"/>
              <w:left w:val="single" w:sz="2" w:space="0" w:color="000000"/>
              <w:bottom w:val="single" w:sz="2" w:space="0" w:color="000000"/>
              <w:right w:val="single" w:sz="2" w:space="0" w:color="000000"/>
            </w:tcBorders>
          </w:tcPr>
          <w:p w14:paraId="41EAC137" w14:textId="77777777" w:rsidR="00BB103E" w:rsidRDefault="00BB103E" w:rsidP="00757C49">
            <w:pPr>
              <w:ind w:left="14"/>
            </w:pPr>
            <w:r>
              <w:rPr>
                <w:sz w:val="20"/>
              </w:rPr>
              <w:t>Website:</w:t>
            </w:r>
            <w:r>
              <w:t xml:space="preserve"> </w:t>
            </w:r>
          </w:p>
        </w:tc>
        <w:tc>
          <w:tcPr>
            <w:tcW w:w="7041" w:type="dxa"/>
            <w:gridSpan w:val="3"/>
            <w:tcBorders>
              <w:top w:val="single" w:sz="2" w:space="0" w:color="000000"/>
              <w:left w:val="single" w:sz="2" w:space="0" w:color="000000"/>
              <w:bottom w:val="single" w:sz="2" w:space="0" w:color="000000"/>
              <w:right w:val="single" w:sz="2" w:space="0" w:color="000000"/>
            </w:tcBorders>
          </w:tcPr>
          <w:p w14:paraId="66032C0D" w14:textId="77777777" w:rsidR="00BB103E" w:rsidRPr="00B816B7" w:rsidRDefault="00BB103E" w:rsidP="00757C49">
            <w:pPr>
              <w:ind w:left="22"/>
              <w:rPr>
                <w:sz w:val="20"/>
                <w:szCs w:val="20"/>
              </w:rPr>
            </w:pPr>
            <w:r w:rsidRPr="00B816B7">
              <w:rPr>
                <w:sz w:val="20"/>
                <w:szCs w:val="20"/>
              </w:rPr>
              <w:t xml:space="preserve">http://www.afth.org </w:t>
            </w:r>
          </w:p>
        </w:tc>
      </w:tr>
      <w:tr w:rsidR="00BB103E" w14:paraId="34B6ABFB" w14:textId="77777777" w:rsidTr="00075D59">
        <w:trPr>
          <w:trHeight w:val="1341"/>
        </w:trPr>
        <w:tc>
          <w:tcPr>
            <w:tcW w:w="10260" w:type="dxa"/>
            <w:gridSpan w:val="4"/>
            <w:tcBorders>
              <w:top w:val="single" w:sz="2" w:space="0" w:color="000000"/>
              <w:left w:val="single" w:sz="2" w:space="0" w:color="000000"/>
              <w:bottom w:val="single" w:sz="2" w:space="0" w:color="000000"/>
              <w:right w:val="single" w:sz="2" w:space="0" w:color="000000"/>
            </w:tcBorders>
          </w:tcPr>
          <w:p w14:paraId="68D7AA8C" w14:textId="1AE02FAF" w:rsidR="00BB103E" w:rsidRDefault="00075D59" w:rsidP="00757C49">
            <w:pPr>
              <w:ind w:firstLine="14"/>
            </w:pPr>
            <w:bookmarkStart w:id="0" w:name="_Hlk102486876"/>
            <w:r>
              <w:rPr>
                <w:sz w:val="20"/>
              </w:rPr>
              <w:t xml:space="preserve">Description: A full service private, non-sectarian, non-profit adoption agency licensed in DE, NJ, PA, NY, CT and VA.  Complete adoption services are provided to expectant/birth families in local offices. Domestically, this agency places newborns through age 5-year old’s in a full range of open adoption placement, whereby the birth parents can, if so desired, receive letters and pictures, texting and/or phone contact, email contact and/or have visitations regularly as the child grows up. Expectant parents are provided options counseling and are assisted with living expenses when necessary. We offer birth parents wrap around support services which includes a needs assessment (to connect to resources in community), support groups (in order to connect with those that have already placed a child), workshops (personal growth sessions) as well as a mentoring program (connecting one on one). Support is life long and doesn’t end after placing a child for adoption. AFTH completes various trainings for families going into our domestic adoption program, including Open Adoption Education, Transracial Adoption as well as an Intersectionality course. On </w:t>
            </w:r>
            <w:hyperlink r:id="rId7" w:history="1">
              <w:r w:rsidRPr="005630DD">
                <w:rPr>
                  <w:rStyle w:val="Hyperlink"/>
                  <w:sz w:val="20"/>
                </w:rPr>
                <w:t>www.afth.org</w:t>
              </w:r>
            </w:hyperlink>
            <w:r>
              <w:rPr>
                <w:sz w:val="20"/>
              </w:rPr>
              <w:t xml:space="preserve">  there are various on Demand webinar trainings that any </w:t>
            </w:r>
            <w:r>
              <w:rPr>
                <w:sz w:val="20"/>
              </w:rPr>
              <w:lastRenderedPageBreak/>
              <w:t xml:space="preserve">community member can access. Since 2018 we have hosted AFTHTV (which can be located on our Facebook page as well as YouTube).  Adoptions From The Heart can write and approve home studies for families adopting through AFTH’s Domestic program, another placing agency, adopting older children through the Foster Care system as well as adopting internationally. International home studies need to have a Hauge Accredited </w:t>
            </w:r>
            <w:r w:rsidRPr="00A63690">
              <w:rPr>
                <w:sz w:val="20"/>
                <w:szCs w:val="20"/>
              </w:rPr>
              <w:t>placing agency that is willing to supervise the placement</w:t>
            </w:r>
            <w:r>
              <w:rPr>
                <w:sz w:val="20"/>
                <w:szCs w:val="20"/>
              </w:rPr>
              <w:t xml:space="preserve"> for those families</w:t>
            </w:r>
            <w:r w:rsidRPr="00A63690">
              <w:rPr>
                <w:sz w:val="20"/>
                <w:szCs w:val="20"/>
              </w:rPr>
              <w:t xml:space="preserve">.  We are available for post placement services for </w:t>
            </w:r>
            <w:r>
              <w:rPr>
                <w:sz w:val="20"/>
                <w:szCs w:val="20"/>
              </w:rPr>
              <w:t xml:space="preserve">any Adoptive </w:t>
            </w:r>
            <w:r w:rsidRPr="00A63690">
              <w:rPr>
                <w:sz w:val="20"/>
                <w:szCs w:val="20"/>
              </w:rPr>
              <w:t>families placed with children.</w:t>
            </w:r>
            <w:bookmarkEnd w:id="0"/>
          </w:p>
        </w:tc>
      </w:tr>
    </w:tbl>
    <w:p w14:paraId="725648A0" w14:textId="3A18727A" w:rsidR="00BB103E" w:rsidRDefault="00BB103E" w:rsidP="00BB103E">
      <w:pPr>
        <w:spacing w:after="2" w:line="257" w:lineRule="auto"/>
        <w:ind w:left="4614" w:right="1147" w:hanging="10"/>
        <w:jc w:val="both"/>
      </w:pPr>
      <w:r>
        <w:rPr>
          <w:noProof/>
        </w:rPr>
        <w:lastRenderedPageBreak/>
        <w:drawing>
          <wp:anchor distT="0" distB="0" distL="114300" distR="114300" simplePos="0" relativeHeight="251660288" behindDoc="0" locked="0" layoutInCell="1" allowOverlap="0" wp14:anchorId="764ACDA7" wp14:editId="2EC081E5">
            <wp:simplePos x="0" y="0"/>
            <wp:positionH relativeFrom="page">
              <wp:posOffset>389890</wp:posOffset>
            </wp:positionH>
            <wp:positionV relativeFrom="page">
              <wp:posOffset>5902325</wp:posOffset>
            </wp:positionV>
            <wp:extent cx="30471" cy="30480"/>
            <wp:effectExtent l="0" t="0" r="0" b="0"/>
            <wp:wrapTopAndBottom/>
            <wp:docPr id="1184"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8"/>
                    <a:stretch>
                      <a:fillRect/>
                    </a:stretch>
                  </pic:blipFill>
                  <pic:spPr>
                    <a:xfrm>
                      <a:off x="0" y="0"/>
                      <a:ext cx="30471" cy="30480"/>
                    </a:xfrm>
                    <a:prstGeom prst="rect">
                      <a:avLst/>
                    </a:prstGeom>
                  </pic:spPr>
                </pic:pic>
              </a:graphicData>
            </a:graphic>
          </wp:anchor>
        </w:drawing>
      </w:r>
    </w:p>
    <w:tbl>
      <w:tblPr>
        <w:tblStyle w:val="TableGrid"/>
        <w:tblW w:w="10265" w:type="dxa"/>
        <w:tblInd w:w="-449" w:type="dxa"/>
        <w:tblCellMar>
          <w:top w:w="50" w:type="dxa"/>
          <w:left w:w="12" w:type="dxa"/>
          <w:right w:w="46" w:type="dxa"/>
        </w:tblCellMar>
        <w:tblLook w:val="04A0" w:firstRow="1" w:lastRow="0" w:firstColumn="1" w:lastColumn="0" w:noHBand="0" w:noVBand="1"/>
      </w:tblPr>
      <w:tblGrid>
        <w:gridCol w:w="3227"/>
        <w:gridCol w:w="3017"/>
        <w:gridCol w:w="2396"/>
        <w:gridCol w:w="1625"/>
      </w:tblGrid>
      <w:tr w:rsidR="00BB103E" w14:paraId="6C671363" w14:textId="77777777" w:rsidTr="00757C49">
        <w:trPr>
          <w:trHeight w:val="343"/>
        </w:trPr>
        <w:tc>
          <w:tcPr>
            <w:tcW w:w="3227" w:type="dxa"/>
            <w:tcBorders>
              <w:top w:val="single" w:sz="2" w:space="0" w:color="000000"/>
              <w:left w:val="single" w:sz="2" w:space="0" w:color="000000"/>
              <w:bottom w:val="single" w:sz="2" w:space="0" w:color="000000"/>
              <w:right w:val="single" w:sz="2" w:space="0" w:color="000000"/>
            </w:tcBorders>
          </w:tcPr>
          <w:p w14:paraId="732D2625" w14:textId="77777777" w:rsidR="00BB103E" w:rsidRDefault="00B816B7" w:rsidP="00757C49">
            <w:pPr>
              <w:ind w:left="48"/>
            </w:pPr>
            <w:r>
              <w:t>Agency</w:t>
            </w:r>
            <w:r w:rsidR="00BB103E">
              <w:rPr>
                <w:sz w:val="24"/>
              </w:rPr>
              <w:t xml:space="preserve"> Name</w:t>
            </w:r>
            <w:r w:rsidR="00BB103E">
              <w:t xml:space="preserve"> </w:t>
            </w:r>
          </w:p>
        </w:tc>
        <w:tc>
          <w:tcPr>
            <w:tcW w:w="3017" w:type="dxa"/>
            <w:tcBorders>
              <w:top w:val="single" w:sz="2" w:space="0" w:color="000000"/>
              <w:left w:val="single" w:sz="2" w:space="0" w:color="000000"/>
              <w:bottom w:val="single" w:sz="2" w:space="0" w:color="000000"/>
              <w:right w:val="single" w:sz="2" w:space="0" w:color="000000"/>
            </w:tcBorders>
          </w:tcPr>
          <w:p w14:paraId="261D5BBE" w14:textId="77777777" w:rsidR="00BB103E" w:rsidRDefault="00B816B7" w:rsidP="00757C49">
            <w:pPr>
              <w:ind w:left="31"/>
            </w:pPr>
            <w:r>
              <w:rPr>
                <w:sz w:val="24"/>
              </w:rPr>
              <w:t>Agency</w:t>
            </w:r>
            <w:r w:rsidR="00BB103E">
              <w:rPr>
                <w:sz w:val="24"/>
              </w:rPr>
              <w:t xml:space="preserve"> Address</w:t>
            </w:r>
            <w:r w:rsidR="00BB103E">
              <w:t xml:space="preserve"> </w:t>
            </w:r>
          </w:p>
        </w:tc>
        <w:tc>
          <w:tcPr>
            <w:tcW w:w="2396" w:type="dxa"/>
            <w:tcBorders>
              <w:top w:val="single" w:sz="2" w:space="0" w:color="000000"/>
              <w:left w:val="single" w:sz="2" w:space="0" w:color="000000"/>
              <w:bottom w:val="single" w:sz="2" w:space="0" w:color="000000"/>
              <w:right w:val="single" w:sz="2" w:space="0" w:color="000000"/>
            </w:tcBorders>
          </w:tcPr>
          <w:p w14:paraId="4F555D11" w14:textId="77777777" w:rsidR="00BB103E" w:rsidRDefault="00B816B7" w:rsidP="00757C49">
            <w:pPr>
              <w:ind w:left="43"/>
            </w:pPr>
            <w:r>
              <w:rPr>
                <w:sz w:val="24"/>
              </w:rPr>
              <w:t>Agency</w:t>
            </w:r>
            <w:r w:rsidR="00BB103E">
              <w:rPr>
                <w:sz w:val="24"/>
              </w:rPr>
              <w:t xml:space="preserve"> Phone No</w:t>
            </w:r>
            <w:r w:rsidR="00BB103E">
              <w:t xml:space="preserve"> </w:t>
            </w:r>
          </w:p>
        </w:tc>
        <w:tc>
          <w:tcPr>
            <w:tcW w:w="1625" w:type="dxa"/>
            <w:tcBorders>
              <w:top w:val="single" w:sz="2" w:space="0" w:color="000000"/>
              <w:left w:val="single" w:sz="2" w:space="0" w:color="000000"/>
              <w:bottom w:val="single" w:sz="2" w:space="0" w:color="000000"/>
              <w:right w:val="single" w:sz="2" w:space="0" w:color="000000"/>
            </w:tcBorders>
          </w:tcPr>
          <w:p w14:paraId="18E0353D" w14:textId="77777777" w:rsidR="00BB103E" w:rsidRDefault="00B816B7" w:rsidP="00757C49">
            <w:pPr>
              <w:ind w:left="29"/>
              <w:jc w:val="both"/>
            </w:pPr>
            <w:r>
              <w:rPr>
                <w:sz w:val="24"/>
              </w:rPr>
              <w:t>Agency</w:t>
            </w:r>
            <w:r w:rsidR="00BB103E">
              <w:rPr>
                <w:sz w:val="24"/>
              </w:rPr>
              <w:t xml:space="preserve"> Fax No.</w:t>
            </w:r>
            <w:r w:rsidR="00BB103E">
              <w:t xml:space="preserve"> </w:t>
            </w:r>
          </w:p>
        </w:tc>
      </w:tr>
      <w:tr w:rsidR="00BB103E" w14:paraId="7BD4974E" w14:textId="77777777" w:rsidTr="00757C49">
        <w:trPr>
          <w:trHeight w:val="694"/>
        </w:trPr>
        <w:tc>
          <w:tcPr>
            <w:tcW w:w="3227" w:type="dxa"/>
            <w:tcBorders>
              <w:top w:val="single" w:sz="2" w:space="0" w:color="000000"/>
              <w:left w:val="single" w:sz="2" w:space="0" w:color="000000"/>
              <w:bottom w:val="single" w:sz="2" w:space="0" w:color="000000"/>
              <w:right w:val="single" w:sz="2" w:space="0" w:color="000000"/>
            </w:tcBorders>
          </w:tcPr>
          <w:p w14:paraId="495FBFF0" w14:textId="77777777" w:rsidR="00BB103E" w:rsidRDefault="00BB103E" w:rsidP="00757C49">
            <w:pPr>
              <w:ind w:left="53"/>
            </w:pPr>
            <w:r>
              <w:t xml:space="preserve">Madison Adoption Associates </w:t>
            </w:r>
          </w:p>
        </w:tc>
        <w:tc>
          <w:tcPr>
            <w:tcW w:w="3017" w:type="dxa"/>
            <w:tcBorders>
              <w:top w:val="single" w:sz="2" w:space="0" w:color="000000"/>
              <w:left w:val="single" w:sz="2" w:space="0" w:color="000000"/>
              <w:bottom w:val="single" w:sz="2" w:space="0" w:color="000000"/>
              <w:right w:val="single" w:sz="2" w:space="0" w:color="000000"/>
            </w:tcBorders>
          </w:tcPr>
          <w:p w14:paraId="79534781" w14:textId="77777777" w:rsidR="000E425B" w:rsidRDefault="000E425B" w:rsidP="00757C49">
            <w:pPr>
              <w:ind w:left="26" w:firstLine="19"/>
              <w:rPr>
                <w:sz w:val="20"/>
              </w:rPr>
            </w:pPr>
            <w:r>
              <w:rPr>
                <w:sz w:val="20"/>
              </w:rPr>
              <w:t>Society Office Complex</w:t>
            </w:r>
          </w:p>
          <w:p w14:paraId="0AEB2098" w14:textId="77777777" w:rsidR="000E425B" w:rsidRDefault="000E425B" w:rsidP="00757C49">
            <w:pPr>
              <w:ind w:left="26" w:firstLine="19"/>
              <w:rPr>
                <w:sz w:val="20"/>
              </w:rPr>
            </w:pPr>
            <w:r>
              <w:rPr>
                <w:sz w:val="20"/>
              </w:rPr>
              <w:t>1102 Society Drive</w:t>
            </w:r>
          </w:p>
          <w:p w14:paraId="794E1D17" w14:textId="77777777" w:rsidR="00BB103E" w:rsidRDefault="000E425B" w:rsidP="000E425B">
            <w:pPr>
              <w:ind w:left="26" w:firstLine="19"/>
            </w:pPr>
            <w:r>
              <w:rPr>
                <w:sz w:val="20"/>
              </w:rPr>
              <w:t xml:space="preserve">Claymont, </w:t>
            </w:r>
            <w:r w:rsidR="00BB103E">
              <w:rPr>
                <w:sz w:val="20"/>
              </w:rPr>
              <w:t>DE 19</w:t>
            </w:r>
            <w:r>
              <w:rPr>
                <w:sz w:val="20"/>
              </w:rPr>
              <w:t>703</w:t>
            </w:r>
          </w:p>
        </w:tc>
        <w:tc>
          <w:tcPr>
            <w:tcW w:w="2396" w:type="dxa"/>
            <w:tcBorders>
              <w:top w:val="single" w:sz="2" w:space="0" w:color="000000"/>
              <w:left w:val="single" w:sz="2" w:space="0" w:color="000000"/>
              <w:bottom w:val="single" w:sz="2" w:space="0" w:color="000000"/>
              <w:right w:val="single" w:sz="2" w:space="0" w:color="000000"/>
            </w:tcBorders>
          </w:tcPr>
          <w:p w14:paraId="44BEEC33" w14:textId="77777777" w:rsidR="00BB103E" w:rsidRDefault="00BB103E" w:rsidP="00757C49">
            <w:pPr>
              <w:ind w:left="38"/>
            </w:pPr>
            <w:r>
              <w:rPr>
                <w:sz w:val="20"/>
              </w:rPr>
              <w:t>(302)-475-8977</w:t>
            </w:r>
            <w:r>
              <w:t xml:space="preserve"> </w:t>
            </w:r>
          </w:p>
        </w:tc>
        <w:tc>
          <w:tcPr>
            <w:tcW w:w="1625" w:type="dxa"/>
            <w:tcBorders>
              <w:top w:val="single" w:sz="2" w:space="0" w:color="000000"/>
              <w:left w:val="single" w:sz="2" w:space="0" w:color="000000"/>
              <w:bottom w:val="single" w:sz="2" w:space="0" w:color="000000"/>
              <w:right w:val="single" w:sz="2" w:space="0" w:color="000000"/>
            </w:tcBorders>
          </w:tcPr>
          <w:p w14:paraId="6B782948" w14:textId="77777777" w:rsidR="00BB103E" w:rsidRDefault="00BB103E" w:rsidP="00757C49">
            <w:pPr>
              <w:ind w:left="29"/>
            </w:pPr>
            <w:r>
              <w:rPr>
                <w:sz w:val="20"/>
              </w:rPr>
              <w:t>(302)-529-1976</w:t>
            </w:r>
            <w:r>
              <w:t xml:space="preserve"> </w:t>
            </w:r>
          </w:p>
        </w:tc>
      </w:tr>
      <w:tr w:rsidR="00BB103E" w14:paraId="7D07AAF5" w14:textId="77777777" w:rsidTr="00757C49">
        <w:trPr>
          <w:trHeight w:val="295"/>
        </w:trPr>
        <w:tc>
          <w:tcPr>
            <w:tcW w:w="3227" w:type="dxa"/>
            <w:tcBorders>
              <w:top w:val="single" w:sz="2" w:space="0" w:color="000000"/>
              <w:left w:val="single" w:sz="2" w:space="0" w:color="000000"/>
              <w:bottom w:val="single" w:sz="2" w:space="0" w:color="000000"/>
              <w:right w:val="single" w:sz="2" w:space="0" w:color="000000"/>
            </w:tcBorders>
          </w:tcPr>
          <w:p w14:paraId="25BD77C2" w14:textId="77777777" w:rsidR="00BB103E" w:rsidRPr="00B816B7" w:rsidRDefault="00BB103E" w:rsidP="00757C49">
            <w:pPr>
              <w:ind w:left="38"/>
            </w:pPr>
            <w:r w:rsidRPr="00B816B7">
              <w:t xml:space="preserve">Website: </w:t>
            </w:r>
          </w:p>
        </w:tc>
        <w:tc>
          <w:tcPr>
            <w:tcW w:w="7038" w:type="dxa"/>
            <w:gridSpan w:val="3"/>
            <w:tcBorders>
              <w:top w:val="single" w:sz="2" w:space="0" w:color="000000"/>
              <w:left w:val="single" w:sz="2" w:space="0" w:color="000000"/>
              <w:bottom w:val="single" w:sz="2" w:space="0" w:color="000000"/>
              <w:right w:val="single" w:sz="2" w:space="0" w:color="000000"/>
            </w:tcBorders>
          </w:tcPr>
          <w:p w14:paraId="70A82105" w14:textId="77777777" w:rsidR="00BB103E" w:rsidRPr="00B816B7" w:rsidRDefault="00BB103E" w:rsidP="000E425B">
            <w:pPr>
              <w:ind w:left="36"/>
              <w:rPr>
                <w:sz w:val="20"/>
                <w:szCs w:val="20"/>
              </w:rPr>
            </w:pPr>
            <w:r w:rsidRPr="00B816B7">
              <w:rPr>
                <w:sz w:val="20"/>
                <w:szCs w:val="20"/>
                <w:u w:val="single" w:color="000000"/>
              </w:rPr>
              <w:t>www.madisonadoption.</w:t>
            </w:r>
            <w:r w:rsidR="000E425B">
              <w:rPr>
                <w:sz w:val="20"/>
                <w:szCs w:val="20"/>
                <w:u w:val="single" w:color="000000"/>
              </w:rPr>
              <w:t>org</w:t>
            </w:r>
          </w:p>
        </w:tc>
      </w:tr>
      <w:tr w:rsidR="00BB103E" w14:paraId="78261D75" w14:textId="77777777" w:rsidTr="00757C49">
        <w:trPr>
          <w:trHeight w:val="3034"/>
        </w:trPr>
        <w:tc>
          <w:tcPr>
            <w:tcW w:w="10265" w:type="dxa"/>
            <w:gridSpan w:val="4"/>
            <w:tcBorders>
              <w:top w:val="single" w:sz="2" w:space="0" w:color="000000"/>
              <w:left w:val="single" w:sz="2" w:space="0" w:color="000000"/>
              <w:bottom w:val="single" w:sz="2" w:space="0" w:color="000000"/>
              <w:right w:val="single" w:sz="2" w:space="0" w:color="000000"/>
            </w:tcBorders>
          </w:tcPr>
          <w:p w14:paraId="2A3679CF" w14:textId="77777777" w:rsidR="000E425B" w:rsidRDefault="00BB103E" w:rsidP="00757C49">
            <w:pPr>
              <w:spacing w:after="34" w:line="216" w:lineRule="auto"/>
              <w:ind w:left="43" w:right="231" w:firstLine="5"/>
              <w:jc w:val="both"/>
              <w:rPr>
                <w:sz w:val="20"/>
              </w:rPr>
            </w:pPr>
            <w:r>
              <w:rPr>
                <w:sz w:val="20"/>
              </w:rPr>
              <w:t xml:space="preserve">Description: </w:t>
            </w:r>
            <w:r w:rsidR="000E425B">
              <w:rPr>
                <w:sz w:val="20"/>
              </w:rPr>
              <w:t xml:space="preserve">Madison Adoption Associates </w:t>
            </w:r>
            <w:r>
              <w:rPr>
                <w:sz w:val="20"/>
              </w:rPr>
              <w:t>is a Hague accredited, non-profit 501 (c)(3) organization</w:t>
            </w:r>
            <w:r w:rsidR="000E425B">
              <w:rPr>
                <w:sz w:val="20"/>
              </w:rPr>
              <w:t xml:space="preserve">. The </w:t>
            </w:r>
            <w:r>
              <w:rPr>
                <w:sz w:val="20"/>
              </w:rPr>
              <w:t xml:space="preserve">mission </w:t>
            </w:r>
            <w:r w:rsidR="000E425B">
              <w:rPr>
                <w:sz w:val="20"/>
              </w:rPr>
              <w:t xml:space="preserve">of Madison Adoption Associates </w:t>
            </w:r>
            <w:r>
              <w:rPr>
                <w:sz w:val="20"/>
              </w:rPr>
              <w:t xml:space="preserve">is to bring hope, love, and </w:t>
            </w:r>
            <w:r w:rsidR="000E425B">
              <w:rPr>
                <w:sz w:val="20"/>
              </w:rPr>
              <w:t xml:space="preserve">connection by serving children, individuals, and families in the areas of adoption, foster care, and support services.  </w:t>
            </w:r>
          </w:p>
          <w:p w14:paraId="06EBB6F8" w14:textId="77777777" w:rsidR="00BB103E" w:rsidRDefault="000E425B" w:rsidP="00757C49">
            <w:pPr>
              <w:spacing w:after="34" w:line="216" w:lineRule="auto"/>
              <w:ind w:left="43" w:right="231" w:firstLine="5"/>
              <w:jc w:val="both"/>
            </w:pPr>
            <w:r>
              <w:rPr>
                <w:sz w:val="20"/>
              </w:rPr>
              <w:t>The work of Madison Adoption Associates is guided by the following core principles:</w:t>
            </w:r>
          </w:p>
          <w:p w14:paraId="1BD7077C" w14:textId="77777777" w:rsidR="00BB103E" w:rsidRPr="000E425B" w:rsidRDefault="000E425B" w:rsidP="00BB103E">
            <w:pPr>
              <w:numPr>
                <w:ilvl w:val="0"/>
                <w:numId w:val="2"/>
              </w:numPr>
              <w:ind w:left="164" w:hanging="130"/>
            </w:pPr>
            <w:r>
              <w:rPr>
                <w:sz w:val="20"/>
              </w:rPr>
              <w:t>Securing stable and loving permanent families for children through pre-adoption preparation, education, guidance, support, and post adoption services.</w:t>
            </w:r>
          </w:p>
          <w:p w14:paraId="2346ED26" w14:textId="77777777" w:rsidR="000E425B" w:rsidRDefault="000E425B" w:rsidP="00BB103E">
            <w:pPr>
              <w:numPr>
                <w:ilvl w:val="0"/>
                <w:numId w:val="2"/>
              </w:numPr>
              <w:ind w:left="164" w:hanging="130"/>
            </w:pPr>
            <w:r>
              <w:rPr>
                <w:sz w:val="20"/>
              </w:rPr>
              <w:t>Conducting business activities with the heart first and an unwavering commitment to ethics.</w:t>
            </w:r>
          </w:p>
          <w:p w14:paraId="7304A11F" w14:textId="77777777" w:rsidR="000E425B" w:rsidRPr="000E425B" w:rsidRDefault="00BB103E" w:rsidP="00BB103E">
            <w:pPr>
              <w:numPr>
                <w:ilvl w:val="0"/>
                <w:numId w:val="2"/>
              </w:numPr>
              <w:ind w:left="164" w:hanging="130"/>
            </w:pPr>
            <w:r>
              <w:rPr>
                <w:sz w:val="20"/>
              </w:rPr>
              <w:t xml:space="preserve">Treating each </w:t>
            </w:r>
            <w:r w:rsidR="000E425B">
              <w:rPr>
                <w:sz w:val="20"/>
              </w:rPr>
              <w:t>individual</w:t>
            </w:r>
            <w:r>
              <w:rPr>
                <w:sz w:val="20"/>
              </w:rPr>
              <w:t xml:space="preserve"> with dignity</w:t>
            </w:r>
            <w:r w:rsidR="000E425B">
              <w:rPr>
                <w:sz w:val="20"/>
              </w:rPr>
              <w:t xml:space="preserve"> and walking with the</w:t>
            </w:r>
            <w:r w:rsidR="00487F69">
              <w:rPr>
                <w:sz w:val="20"/>
              </w:rPr>
              <w:t>m</w:t>
            </w:r>
            <w:r w:rsidR="000E425B">
              <w:rPr>
                <w:sz w:val="20"/>
              </w:rPr>
              <w:t xml:space="preserve"> throughout their personal journey.</w:t>
            </w:r>
          </w:p>
          <w:p w14:paraId="13A605B2" w14:textId="77777777" w:rsidR="00BB103E" w:rsidRDefault="000E425B" w:rsidP="00BB103E">
            <w:pPr>
              <w:numPr>
                <w:ilvl w:val="0"/>
                <w:numId w:val="2"/>
              </w:numPr>
              <w:ind w:left="164" w:hanging="130"/>
            </w:pPr>
            <w:r>
              <w:rPr>
                <w:sz w:val="20"/>
              </w:rPr>
              <w:t>A</w:t>
            </w:r>
            <w:r w:rsidR="00BB103E">
              <w:rPr>
                <w:sz w:val="20"/>
              </w:rPr>
              <w:t xml:space="preserve">lways acting in the best interests of </w:t>
            </w:r>
            <w:r>
              <w:rPr>
                <w:sz w:val="20"/>
              </w:rPr>
              <w:t xml:space="preserve">each </w:t>
            </w:r>
            <w:r w:rsidR="00BB103E">
              <w:rPr>
                <w:sz w:val="20"/>
              </w:rPr>
              <w:t>child.</w:t>
            </w:r>
            <w:r w:rsidR="00BB103E">
              <w:t xml:space="preserve"> </w:t>
            </w:r>
          </w:p>
          <w:p w14:paraId="633532A3" w14:textId="77777777" w:rsidR="00BB103E" w:rsidRDefault="00BB103E" w:rsidP="00BB103E">
            <w:pPr>
              <w:numPr>
                <w:ilvl w:val="0"/>
                <w:numId w:val="2"/>
              </w:numPr>
              <w:ind w:left="164" w:hanging="130"/>
            </w:pPr>
            <w:r>
              <w:rPr>
                <w:sz w:val="20"/>
              </w:rPr>
              <w:t>Ensuring that each adoption process is transparent, with adherence to all laws and regulations.</w:t>
            </w:r>
            <w:r>
              <w:t xml:space="preserve"> </w:t>
            </w:r>
          </w:p>
          <w:p w14:paraId="0AE4812B" w14:textId="77777777" w:rsidR="00BB103E" w:rsidRDefault="00BB103E" w:rsidP="00BB103E">
            <w:pPr>
              <w:numPr>
                <w:ilvl w:val="0"/>
                <w:numId w:val="2"/>
              </w:numPr>
              <w:ind w:left="164" w:hanging="130"/>
            </w:pPr>
            <w:r>
              <w:rPr>
                <w:sz w:val="20"/>
              </w:rPr>
              <w:t xml:space="preserve">Providing </w:t>
            </w:r>
            <w:r w:rsidR="000E425B">
              <w:rPr>
                <w:sz w:val="20"/>
              </w:rPr>
              <w:t xml:space="preserve">expectant and </w:t>
            </w:r>
            <w:r>
              <w:rPr>
                <w:sz w:val="20"/>
              </w:rPr>
              <w:t xml:space="preserve">birth parents with </w:t>
            </w:r>
            <w:r w:rsidR="000E425B">
              <w:rPr>
                <w:sz w:val="20"/>
              </w:rPr>
              <w:t>confidential, compassionate, and non-judgmental support.</w:t>
            </w:r>
            <w:r>
              <w:t xml:space="preserve"> </w:t>
            </w:r>
          </w:p>
          <w:p w14:paraId="7B3BFBF3" w14:textId="77777777" w:rsidR="00B816B7" w:rsidRDefault="00BB103E" w:rsidP="00B816B7">
            <w:pPr>
              <w:numPr>
                <w:ilvl w:val="0"/>
                <w:numId w:val="2"/>
              </w:numPr>
              <w:ind w:left="164" w:hanging="130"/>
            </w:pPr>
            <w:r>
              <w:rPr>
                <w:sz w:val="20"/>
              </w:rPr>
              <w:t xml:space="preserve">Recognizing the unique and precious potential of each </w:t>
            </w:r>
            <w:r w:rsidR="000E425B">
              <w:rPr>
                <w:sz w:val="20"/>
              </w:rPr>
              <w:t>person</w:t>
            </w:r>
            <w:r>
              <w:rPr>
                <w:sz w:val="20"/>
              </w:rPr>
              <w:t xml:space="preserve"> and each family.</w:t>
            </w:r>
            <w:r>
              <w:t xml:space="preserve"> </w:t>
            </w:r>
          </w:p>
          <w:p w14:paraId="473D955C" w14:textId="77777777" w:rsidR="000E425B" w:rsidRPr="000E425B" w:rsidRDefault="000E425B" w:rsidP="00B816B7">
            <w:pPr>
              <w:numPr>
                <w:ilvl w:val="0"/>
                <w:numId w:val="2"/>
              </w:numPr>
              <w:ind w:left="164" w:hanging="130"/>
            </w:pPr>
            <w:r>
              <w:rPr>
                <w:sz w:val="20"/>
              </w:rPr>
              <w:t xml:space="preserve">Building healthy and thriving families and communities by providing educational services and therapeutic supports rooted in attachment and relational connections.  </w:t>
            </w:r>
          </w:p>
          <w:p w14:paraId="2097BC78" w14:textId="77777777" w:rsidR="00BB103E" w:rsidRDefault="00BB103E" w:rsidP="000E425B">
            <w:pPr>
              <w:numPr>
                <w:ilvl w:val="0"/>
                <w:numId w:val="2"/>
              </w:numPr>
              <w:ind w:left="164" w:hanging="130"/>
            </w:pPr>
            <w:r w:rsidRPr="00B816B7">
              <w:rPr>
                <w:sz w:val="20"/>
              </w:rPr>
              <w:t xml:space="preserve">Committing time and resources to charitable activities that help children who are not eligible for adoption </w:t>
            </w:r>
            <w:r w:rsidR="000E425B">
              <w:rPr>
                <w:sz w:val="20"/>
              </w:rPr>
              <w:t xml:space="preserve">and children in foster care </w:t>
            </w:r>
            <w:r w:rsidRPr="00B816B7">
              <w:rPr>
                <w:sz w:val="20"/>
              </w:rPr>
              <w:t xml:space="preserve">to lead </w:t>
            </w:r>
            <w:r w:rsidR="000E425B">
              <w:t>s</w:t>
            </w:r>
            <w:r w:rsidR="00487F69">
              <w:rPr>
                <w:sz w:val="20"/>
              </w:rPr>
              <w:t xml:space="preserve">tronger, </w:t>
            </w:r>
            <w:r w:rsidRPr="000E425B">
              <w:rPr>
                <w:sz w:val="20"/>
              </w:rPr>
              <w:t>safer, healthier, and more productive lives.</w:t>
            </w:r>
            <w:r>
              <w:t xml:space="preserve"> </w:t>
            </w:r>
          </w:p>
        </w:tc>
      </w:tr>
      <w:tr w:rsidR="00BB103E" w14:paraId="360F623C" w14:textId="77777777" w:rsidTr="00757C49">
        <w:trPr>
          <w:trHeight w:val="344"/>
        </w:trPr>
        <w:tc>
          <w:tcPr>
            <w:tcW w:w="3227" w:type="dxa"/>
            <w:tcBorders>
              <w:top w:val="single" w:sz="2" w:space="0" w:color="000000"/>
              <w:left w:val="single" w:sz="2" w:space="0" w:color="000000"/>
              <w:bottom w:val="single" w:sz="2" w:space="0" w:color="000000"/>
              <w:right w:val="single" w:sz="2" w:space="0" w:color="000000"/>
            </w:tcBorders>
          </w:tcPr>
          <w:p w14:paraId="0CBDDFE5" w14:textId="77777777" w:rsidR="00BB103E" w:rsidRDefault="00BB103E" w:rsidP="00757C49">
            <w:pPr>
              <w:ind w:left="29"/>
            </w:pPr>
            <w:r>
              <w:rPr>
                <w:sz w:val="24"/>
              </w:rPr>
              <w:t>Agency Name</w:t>
            </w:r>
            <w:r>
              <w:t xml:space="preserve"> </w:t>
            </w:r>
          </w:p>
        </w:tc>
        <w:tc>
          <w:tcPr>
            <w:tcW w:w="3017" w:type="dxa"/>
            <w:tcBorders>
              <w:top w:val="single" w:sz="2" w:space="0" w:color="000000"/>
              <w:left w:val="single" w:sz="2" w:space="0" w:color="000000"/>
              <w:bottom w:val="single" w:sz="2" w:space="0" w:color="000000"/>
              <w:right w:val="single" w:sz="2" w:space="0" w:color="000000"/>
            </w:tcBorders>
          </w:tcPr>
          <w:p w14:paraId="6B4316A7" w14:textId="77777777" w:rsidR="00BB103E" w:rsidRDefault="00BB103E" w:rsidP="00757C49">
            <w:pPr>
              <w:ind w:left="17"/>
            </w:pPr>
            <w:r>
              <w:rPr>
                <w:sz w:val="24"/>
              </w:rPr>
              <w:t>Agency Address</w:t>
            </w:r>
            <w:r>
              <w:t xml:space="preserve"> </w:t>
            </w:r>
          </w:p>
        </w:tc>
        <w:tc>
          <w:tcPr>
            <w:tcW w:w="2396" w:type="dxa"/>
            <w:tcBorders>
              <w:top w:val="single" w:sz="2" w:space="0" w:color="000000"/>
              <w:left w:val="single" w:sz="2" w:space="0" w:color="000000"/>
              <w:bottom w:val="single" w:sz="2" w:space="0" w:color="000000"/>
              <w:right w:val="single" w:sz="2" w:space="0" w:color="000000"/>
            </w:tcBorders>
          </w:tcPr>
          <w:p w14:paraId="07C8E2EE" w14:textId="77777777" w:rsidR="00BB103E" w:rsidRDefault="00BB103E" w:rsidP="00757C49">
            <w:pPr>
              <w:ind w:left="24"/>
            </w:pPr>
            <w:r>
              <w:rPr>
                <w:sz w:val="24"/>
              </w:rPr>
              <w:t>Agency Phone No.</w:t>
            </w:r>
            <w:r>
              <w:t xml:space="preserve"> </w:t>
            </w:r>
          </w:p>
        </w:tc>
        <w:tc>
          <w:tcPr>
            <w:tcW w:w="1625" w:type="dxa"/>
            <w:tcBorders>
              <w:top w:val="single" w:sz="2" w:space="0" w:color="000000"/>
              <w:left w:val="single" w:sz="2" w:space="0" w:color="000000"/>
              <w:bottom w:val="single" w:sz="2" w:space="0" w:color="000000"/>
              <w:right w:val="single" w:sz="2" w:space="0" w:color="000000"/>
            </w:tcBorders>
          </w:tcPr>
          <w:p w14:paraId="40B68B6B" w14:textId="77777777" w:rsidR="00BB103E" w:rsidRDefault="00BB103E" w:rsidP="00757C49">
            <w:pPr>
              <w:ind w:left="22"/>
              <w:jc w:val="both"/>
            </w:pPr>
            <w:r>
              <w:rPr>
                <w:sz w:val="24"/>
              </w:rPr>
              <w:t>Agency Fax No.</w:t>
            </w:r>
            <w:r>
              <w:t xml:space="preserve"> </w:t>
            </w:r>
          </w:p>
        </w:tc>
      </w:tr>
      <w:tr w:rsidR="00BB103E" w14:paraId="4FDAE6D7" w14:textId="77777777" w:rsidTr="00757C49">
        <w:trPr>
          <w:trHeight w:val="720"/>
        </w:trPr>
        <w:tc>
          <w:tcPr>
            <w:tcW w:w="3227" w:type="dxa"/>
            <w:tcBorders>
              <w:top w:val="single" w:sz="2" w:space="0" w:color="000000"/>
              <w:left w:val="single" w:sz="2" w:space="0" w:color="000000"/>
              <w:bottom w:val="single" w:sz="2" w:space="0" w:color="000000"/>
              <w:right w:val="single" w:sz="2" w:space="0" w:color="000000"/>
            </w:tcBorders>
          </w:tcPr>
          <w:p w14:paraId="073873E3" w14:textId="77777777" w:rsidR="00BB103E" w:rsidRDefault="00BB103E" w:rsidP="00757C49">
            <w:pPr>
              <w:ind w:left="24"/>
            </w:pPr>
            <w:r>
              <w:t xml:space="preserve">Open Arms Adoption Network </w:t>
            </w:r>
          </w:p>
        </w:tc>
        <w:tc>
          <w:tcPr>
            <w:tcW w:w="3017" w:type="dxa"/>
            <w:tcBorders>
              <w:top w:val="single" w:sz="2" w:space="0" w:color="000000"/>
              <w:left w:val="single" w:sz="2" w:space="0" w:color="000000"/>
              <w:bottom w:val="single" w:sz="2" w:space="0" w:color="000000"/>
              <w:right w:val="single" w:sz="2" w:space="0" w:color="000000"/>
            </w:tcBorders>
          </w:tcPr>
          <w:p w14:paraId="1BC28802" w14:textId="77777777" w:rsidR="00BB103E" w:rsidRDefault="00BB103E" w:rsidP="00757C49">
            <w:pPr>
              <w:ind w:left="7" w:right="248"/>
              <w:jc w:val="both"/>
            </w:pPr>
            <w:r>
              <w:t xml:space="preserve">99 Passmore Road </w:t>
            </w:r>
            <w:r>
              <w:rPr>
                <w:sz w:val="20"/>
              </w:rPr>
              <w:t>Wilmington, DE 19803</w:t>
            </w:r>
            <w:r>
              <w:t xml:space="preserve"> </w:t>
            </w:r>
          </w:p>
        </w:tc>
        <w:tc>
          <w:tcPr>
            <w:tcW w:w="2396" w:type="dxa"/>
            <w:tcBorders>
              <w:top w:val="single" w:sz="2" w:space="0" w:color="000000"/>
              <w:left w:val="single" w:sz="2" w:space="0" w:color="000000"/>
              <w:bottom w:val="single" w:sz="2" w:space="0" w:color="000000"/>
              <w:right w:val="single" w:sz="2" w:space="0" w:color="000000"/>
            </w:tcBorders>
          </w:tcPr>
          <w:p w14:paraId="10E88594" w14:textId="77777777" w:rsidR="00BB103E" w:rsidRDefault="00BB103E" w:rsidP="00757C49">
            <w:pPr>
              <w:ind w:left="19" w:firstLine="14"/>
            </w:pPr>
            <w:r>
              <w:rPr>
                <w:sz w:val="20"/>
              </w:rPr>
              <w:t>1-888-OPENARMS</w:t>
            </w:r>
            <w:r>
              <w:t xml:space="preserve"> </w:t>
            </w:r>
          </w:p>
        </w:tc>
        <w:tc>
          <w:tcPr>
            <w:tcW w:w="1625" w:type="dxa"/>
            <w:tcBorders>
              <w:top w:val="single" w:sz="2" w:space="0" w:color="000000"/>
              <w:left w:val="single" w:sz="2" w:space="0" w:color="000000"/>
              <w:bottom w:val="single" w:sz="2" w:space="0" w:color="000000"/>
              <w:right w:val="single" w:sz="2" w:space="0" w:color="000000"/>
            </w:tcBorders>
          </w:tcPr>
          <w:p w14:paraId="435931DE" w14:textId="77777777" w:rsidR="00BB103E" w:rsidRDefault="00BB103E" w:rsidP="00757C49">
            <w:pPr>
              <w:ind w:left="10"/>
            </w:pPr>
            <w:r>
              <w:rPr>
                <w:sz w:val="20"/>
              </w:rPr>
              <w:t>267-256-2230</w:t>
            </w:r>
            <w:r>
              <w:t xml:space="preserve"> </w:t>
            </w:r>
          </w:p>
        </w:tc>
      </w:tr>
      <w:tr w:rsidR="00BB103E" w14:paraId="14F91079" w14:textId="77777777" w:rsidTr="00757C49">
        <w:trPr>
          <w:trHeight w:val="317"/>
        </w:trPr>
        <w:tc>
          <w:tcPr>
            <w:tcW w:w="3227" w:type="dxa"/>
            <w:tcBorders>
              <w:top w:val="single" w:sz="2" w:space="0" w:color="000000"/>
              <w:left w:val="single" w:sz="2" w:space="0" w:color="000000"/>
              <w:bottom w:val="single" w:sz="2" w:space="0" w:color="000000"/>
              <w:right w:val="single" w:sz="2" w:space="0" w:color="000000"/>
            </w:tcBorders>
          </w:tcPr>
          <w:p w14:paraId="1BD6B41A" w14:textId="77777777" w:rsidR="00BB103E" w:rsidRDefault="00BB103E" w:rsidP="00757C49">
            <w:pPr>
              <w:ind w:left="10"/>
            </w:pPr>
            <w:r>
              <w:t xml:space="preserve">Website: </w:t>
            </w:r>
          </w:p>
        </w:tc>
        <w:tc>
          <w:tcPr>
            <w:tcW w:w="7038" w:type="dxa"/>
            <w:gridSpan w:val="3"/>
            <w:tcBorders>
              <w:top w:val="single" w:sz="2" w:space="0" w:color="000000"/>
              <w:left w:val="single" w:sz="2" w:space="0" w:color="000000"/>
              <w:bottom w:val="single" w:sz="2" w:space="0" w:color="000000"/>
              <w:right w:val="single" w:sz="2" w:space="0" w:color="000000"/>
            </w:tcBorders>
          </w:tcPr>
          <w:p w14:paraId="16C815CD" w14:textId="77777777" w:rsidR="00BB103E" w:rsidRPr="00B816B7" w:rsidRDefault="00BB103E" w:rsidP="00757C49">
            <w:pPr>
              <w:ind w:left="12"/>
              <w:rPr>
                <w:sz w:val="20"/>
                <w:szCs w:val="20"/>
              </w:rPr>
            </w:pPr>
            <w:r w:rsidRPr="00B816B7">
              <w:rPr>
                <w:sz w:val="20"/>
                <w:szCs w:val="20"/>
              </w:rPr>
              <w:t xml:space="preserve">http://www.openArmsAdoption.net </w:t>
            </w:r>
          </w:p>
        </w:tc>
      </w:tr>
      <w:tr w:rsidR="00BB103E" w14:paraId="53298F87" w14:textId="77777777" w:rsidTr="00757C49">
        <w:trPr>
          <w:trHeight w:val="2400"/>
        </w:trPr>
        <w:tc>
          <w:tcPr>
            <w:tcW w:w="10265" w:type="dxa"/>
            <w:gridSpan w:val="4"/>
            <w:tcBorders>
              <w:top w:val="single" w:sz="2" w:space="0" w:color="000000"/>
              <w:left w:val="single" w:sz="2" w:space="0" w:color="000000"/>
              <w:bottom w:val="single" w:sz="2" w:space="0" w:color="000000"/>
              <w:right w:val="single" w:sz="2" w:space="0" w:color="000000"/>
            </w:tcBorders>
          </w:tcPr>
          <w:p w14:paraId="31F9B1DF" w14:textId="77777777" w:rsidR="00BB103E" w:rsidRDefault="00BB103E" w:rsidP="00757C49">
            <w:pPr>
              <w:ind w:right="51" w:firstLine="19"/>
            </w:pPr>
            <w:r>
              <w:rPr>
                <w:sz w:val="20"/>
              </w:rPr>
              <w:t>Description: A Non-profit agency licensed for adoption services in DE, NJ, PA, and NY. Open Arms offers the following comprehensive adoption services: A full service non-profit adoption agency licensed in DE, NJ, PA, and NY offering counseling and adoption services to teens and women who are facing an unplanned pregnancy, as well as services to those hoping to build their family through open adoption. Complete child-centered adoption services are provided to birth and adoptive families in local offices. Open Arms places infants of all races and ethnicities into adoptive homes, whereby the birth parents can, if so desired, receive letters and pictures, and have visitations regularly as the child grows up. Birth parents are provided unlimited, free counseling and are assisted with living expenses when necessary. Free informational meetings offered for adoptive parents, dates on our website. Open Arms serves as an educational resource, providing trainings for all members of the adoption triad and for the professional community.</w:t>
            </w:r>
            <w:r>
              <w:t xml:space="preserve"> </w:t>
            </w:r>
          </w:p>
        </w:tc>
      </w:tr>
    </w:tbl>
    <w:p w14:paraId="7C740DDF" w14:textId="77777777" w:rsidR="00BB103E" w:rsidRDefault="00BB103E" w:rsidP="00BB103E">
      <w:pPr>
        <w:spacing w:after="38" w:line="221" w:lineRule="auto"/>
        <w:ind w:left="4604" w:right="1134" w:hanging="5"/>
        <w:jc w:val="both"/>
      </w:pPr>
      <w:r>
        <w:t xml:space="preserve">3 </w:t>
      </w:r>
    </w:p>
    <w:p w14:paraId="0B45306E" w14:textId="77777777" w:rsidR="00DD0BD0" w:rsidRDefault="00DD0BD0"/>
    <w:sectPr w:rsidR="00DD0BD0">
      <w:headerReference w:type="even" r:id="rId9"/>
      <w:headerReference w:type="default" r:id="rId10"/>
      <w:headerReference w:type="first" r:id="rId11"/>
      <w:pgSz w:w="12240" w:h="15840"/>
      <w:pgMar w:top="919" w:right="1440" w:bottom="614" w:left="1440" w:header="64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D7AB" w14:textId="77777777" w:rsidR="00462FE9" w:rsidRDefault="00B816B7">
      <w:pPr>
        <w:spacing w:after="0" w:line="240" w:lineRule="auto"/>
      </w:pPr>
      <w:r>
        <w:separator/>
      </w:r>
    </w:p>
  </w:endnote>
  <w:endnote w:type="continuationSeparator" w:id="0">
    <w:p w14:paraId="1E8138EF" w14:textId="77777777" w:rsidR="00462FE9" w:rsidRDefault="00B8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FC58" w14:textId="77777777" w:rsidR="00462FE9" w:rsidRDefault="00B816B7">
      <w:pPr>
        <w:spacing w:after="0" w:line="240" w:lineRule="auto"/>
      </w:pPr>
      <w:r>
        <w:separator/>
      </w:r>
    </w:p>
  </w:footnote>
  <w:footnote w:type="continuationSeparator" w:id="0">
    <w:p w14:paraId="323C3C36" w14:textId="77777777" w:rsidR="00462FE9" w:rsidRDefault="00B8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88FE" w14:textId="77777777" w:rsidR="00042E50" w:rsidRDefault="00162E49">
    <w:pPr>
      <w:tabs>
        <w:tab w:val="center" w:pos="3731"/>
        <w:tab w:val="center" w:pos="6869"/>
      </w:tabs>
      <w:spacing w:after="0"/>
    </w:pPr>
    <w:r>
      <w:t xml:space="preserve"> </w:t>
    </w:r>
    <w:r>
      <w:tab/>
      <w:t xml:space="preserve">DELAWARE AGENCIES </w:t>
    </w:r>
    <w:r>
      <w:rPr>
        <w:sz w:val="24"/>
      </w:rPr>
      <w:t xml:space="preserve">LICENSED FOR  </w:t>
    </w:r>
    <w:r>
      <w:rPr>
        <w:sz w:val="24"/>
      </w:rPr>
      <w:tab/>
      <w:t>SERVICES</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F128" w14:textId="77777777" w:rsidR="00042E50" w:rsidRPr="00B816B7" w:rsidRDefault="00162E49" w:rsidP="00B816B7">
    <w:pPr>
      <w:tabs>
        <w:tab w:val="center" w:pos="3731"/>
        <w:tab w:val="center" w:pos="6869"/>
      </w:tabs>
      <w:spacing w:after="0"/>
      <w:jc w:val="center"/>
      <w:rPr>
        <w:sz w:val="24"/>
        <w:szCs w:val="24"/>
      </w:rPr>
    </w:pPr>
    <w:r w:rsidRPr="00B816B7">
      <w:rPr>
        <w:sz w:val="24"/>
        <w:szCs w:val="24"/>
      </w:rPr>
      <w:t>DELAWARE AGENCIES LICENSED FOR ADOPTION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7C1F" w14:textId="77777777" w:rsidR="00042E50" w:rsidRDefault="00162E49">
    <w:pPr>
      <w:tabs>
        <w:tab w:val="center" w:pos="3731"/>
        <w:tab w:val="center" w:pos="6869"/>
      </w:tabs>
      <w:spacing w:after="0"/>
    </w:pPr>
    <w:r>
      <w:t xml:space="preserve"> </w:t>
    </w:r>
    <w:r>
      <w:tab/>
      <w:t xml:space="preserve">DELAWARE AGENCIES </w:t>
    </w:r>
    <w:r>
      <w:rPr>
        <w:sz w:val="24"/>
      </w:rPr>
      <w:t xml:space="preserve">LICENSED FOR  </w:t>
    </w:r>
    <w:r>
      <w:rPr>
        <w:sz w:val="24"/>
      </w:rPr>
      <w:tab/>
      <w:t>SERVICES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80074"/>
    <w:multiLevelType w:val="hybridMultilevel"/>
    <w:tmpl w:val="0316AC82"/>
    <w:lvl w:ilvl="0" w:tplc="7D4ADD26">
      <w:start w:val="1"/>
      <w:numFmt w:val="decimal"/>
      <w:lvlText w:val="%1."/>
      <w:lvlJc w:val="left"/>
      <w:pPr>
        <w:ind w:left="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7E64BA">
      <w:start w:val="1"/>
      <w:numFmt w:val="lowerLetter"/>
      <w:lvlText w:val="%2"/>
      <w:lvlJc w:val="left"/>
      <w:pPr>
        <w:ind w:left="1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C803AA">
      <w:start w:val="1"/>
      <w:numFmt w:val="lowerRoman"/>
      <w:lvlText w:val="%3"/>
      <w:lvlJc w:val="left"/>
      <w:pPr>
        <w:ind w:left="2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6C64FC">
      <w:start w:val="1"/>
      <w:numFmt w:val="decimal"/>
      <w:lvlText w:val="%4"/>
      <w:lvlJc w:val="left"/>
      <w:pPr>
        <w:ind w:left="2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8CA132">
      <w:start w:val="1"/>
      <w:numFmt w:val="lowerLetter"/>
      <w:lvlText w:val="%5"/>
      <w:lvlJc w:val="left"/>
      <w:pPr>
        <w:ind w:left="3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98747A">
      <w:start w:val="1"/>
      <w:numFmt w:val="lowerRoman"/>
      <w:lvlText w:val="%6"/>
      <w:lvlJc w:val="left"/>
      <w:pPr>
        <w:ind w:left="4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E06392">
      <w:start w:val="1"/>
      <w:numFmt w:val="decimal"/>
      <w:lvlText w:val="%7"/>
      <w:lvlJc w:val="left"/>
      <w:pPr>
        <w:ind w:left="49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FA51E0">
      <w:start w:val="1"/>
      <w:numFmt w:val="lowerLetter"/>
      <w:lvlText w:val="%8"/>
      <w:lvlJc w:val="left"/>
      <w:pPr>
        <w:ind w:left="56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B42D26">
      <w:start w:val="1"/>
      <w:numFmt w:val="lowerRoman"/>
      <w:lvlText w:val="%9"/>
      <w:lvlJc w:val="left"/>
      <w:pPr>
        <w:ind w:left="64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98269DC"/>
    <w:multiLevelType w:val="hybridMultilevel"/>
    <w:tmpl w:val="CC3A43F6"/>
    <w:lvl w:ilvl="0" w:tplc="B33EE180">
      <w:start w:val="1"/>
      <w:numFmt w:val="bullet"/>
      <w:lvlText w:val="*"/>
      <w:lvlJc w:val="left"/>
      <w:pPr>
        <w:ind w:left="1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A12A4C0">
      <w:start w:val="1"/>
      <w:numFmt w:val="bullet"/>
      <w:lvlText w:val="o"/>
      <w:lvlJc w:val="left"/>
      <w:pPr>
        <w:ind w:left="1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756E3CC">
      <w:start w:val="1"/>
      <w:numFmt w:val="bullet"/>
      <w:lvlText w:val="▪"/>
      <w:lvlJc w:val="left"/>
      <w:pPr>
        <w:ind w:left="18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1AF73E">
      <w:start w:val="1"/>
      <w:numFmt w:val="bullet"/>
      <w:lvlText w:val="•"/>
      <w:lvlJc w:val="left"/>
      <w:pPr>
        <w:ind w:left="25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C102DB4">
      <w:start w:val="1"/>
      <w:numFmt w:val="bullet"/>
      <w:lvlText w:val="o"/>
      <w:lvlJc w:val="left"/>
      <w:pPr>
        <w:ind w:left="32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64833D0">
      <w:start w:val="1"/>
      <w:numFmt w:val="bullet"/>
      <w:lvlText w:val="▪"/>
      <w:lvlJc w:val="left"/>
      <w:pPr>
        <w:ind w:left="40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4368714">
      <w:start w:val="1"/>
      <w:numFmt w:val="bullet"/>
      <w:lvlText w:val="•"/>
      <w:lvlJc w:val="left"/>
      <w:pPr>
        <w:ind w:left="47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F3E3B18">
      <w:start w:val="1"/>
      <w:numFmt w:val="bullet"/>
      <w:lvlText w:val="o"/>
      <w:lvlJc w:val="left"/>
      <w:pPr>
        <w:ind w:left="54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F721D1A">
      <w:start w:val="1"/>
      <w:numFmt w:val="bullet"/>
      <w:lvlText w:val="▪"/>
      <w:lvlJc w:val="left"/>
      <w:pPr>
        <w:ind w:left="61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484515660">
    <w:abstractNumId w:val="0"/>
  </w:num>
  <w:num w:numId="2" w16cid:durableId="162958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E"/>
    <w:rsid w:val="00075D59"/>
    <w:rsid w:val="000E425B"/>
    <w:rsid w:val="001271AF"/>
    <w:rsid w:val="00162E49"/>
    <w:rsid w:val="003C4C39"/>
    <w:rsid w:val="00462FE9"/>
    <w:rsid w:val="00487F69"/>
    <w:rsid w:val="005700F2"/>
    <w:rsid w:val="006F3444"/>
    <w:rsid w:val="00B816B7"/>
    <w:rsid w:val="00BB103E"/>
    <w:rsid w:val="00DC32FB"/>
    <w:rsid w:val="00DD0BD0"/>
    <w:rsid w:val="00FB38D2"/>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314D"/>
  <w15:chartTrackingRefBased/>
  <w15:docId w15:val="{6FE29708-8FBE-4849-A35D-8C5BC87C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03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B103E"/>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BB103E"/>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B8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B7"/>
    <w:rPr>
      <w:rFonts w:ascii="Calibri" w:eastAsia="Calibri" w:hAnsi="Calibri" w:cs="Calibri"/>
      <w:color w:val="000000"/>
    </w:rPr>
  </w:style>
  <w:style w:type="character" w:styleId="Hyperlink">
    <w:name w:val="Hyperlink"/>
    <w:basedOn w:val="DefaultParagraphFont"/>
    <w:uiPriority w:val="99"/>
    <w:unhideWhenUsed/>
    <w:rsid w:val="00075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90103">
      <w:bodyDiv w:val="1"/>
      <w:marLeft w:val="0"/>
      <w:marRight w:val="0"/>
      <w:marTop w:val="0"/>
      <w:marBottom w:val="0"/>
      <w:divBdr>
        <w:top w:val="none" w:sz="0" w:space="0" w:color="auto"/>
        <w:left w:val="none" w:sz="0" w:space="0" w:color="auto"/>
        <w:bottom w:val="none" w:sz="0" w:space="0" w:color="auto"/>
        <w:right w:val="none" w:sz="0" w:space="0" w:color="auto"/>
      </w:divBdr>
      <w:divsChild>
        <w:div w:id="2093314991">
          <w:marLeft w:val="0"/>
          <w:marRight w:val="0"/>
          <w:marTop w:val="0"/>
          <w:marBottom w:val="0"/>
          <w:divBdr>
            <w:top w:val="none" w:sz="0" w:space="0" w:color="auto"/>
            <w:left w:val="none" w:sz="0" w:space="0" w:color="auto"/>
            <w:bottom w:val="none" w:sz="0" w:space="0" w:color="auto"/>
            <w:right w:val="none" w:sz="0" w:space="0" w:color="auto"/>
          </w:divBdr>
          <w:divsChild>
            <w:div w:id="2033996479">
              <w:marLeft w:val="0"/>
              <w:marRight w:val="0"/>
              <w:marTop w:val="0"/>
              <w:marBottom w:val="0"/>
              <w:divBdr>
                <w:top w:val="none" w:sz="0" w:space="0" w:color="auto"/>
                <w:left w:val="none" w:sz="0" w:space="0" w:color="auto"/>
                <w:bottom w:val="none" w:sz="0" w:space="0" w:color="auto"/>
                <w:right w:val="none" w:sz="0" w:space="0" w:color="auto"/>
              </w:divBdr>
              <w:divsChild>
                <w:div w:id="1177041020">
                  <w:marLeft w:val="0"/>
                  <w:marRight w:val="0"/>
                  <w:marTop w:val="0"/>
                  <w:marBottom w:val="0"/>
                  <w:divBdr>
                    <w:top w:val="none" w:sz="0" w:space="0" w:color="auto"/>
                    <w:left w:val="none" w:sz="0" w:space="0" w:color="auto"/>
                    <w:bottom w:val="none" w:sz="0" w:space="0" w:color="auto"/>
                    <w:right w:val="none" w:sz="0" w:space="0" w:color="auto"/>
                  </w:divBdr>
                  <w:divsChild>
                    <w:div w:id="483161401">
                      <w:marLeft w:val="0"/>
                      <w:marRight w:val="0"/>
                      <w:marTop w:val="0"/>
                      <w:marBottom w:val="0"/>
                      <w:divBdr>
                        <w:top w:val="none" w:sz="0" w:space="0" w:color="auto"/>
                        <w:left w:val="none" w:sz="0" w:space="0" w:color="auto"/>
                        <w:bottom w:val="none" w:sz="0" w:space="0" w:color="auto"/>
                        <w:right w:val="none" w:sz="0" w:space="0" w:color="auto"/>
                      </w:divBdr>
                      <w:divsChild>
                        <w:div w:id="899826747">
                          <w:marLeft w:val="0"/>
                          <w:marRight w:val="0"/>
                          <w:marTop w:val="0"/>
                          <w:marBottom w:val="0"/>
                          <w:divBdr>
                            <w:top w:val="none" w:sz="0" w:space="0" w:color="auto"/>
                            <w:left w:val="none" w:sz="0" w:space="0" w:color="auto"/>
                            <w:bottom w:val="none" w:sz="0" w:space="0" w:color="auto"/>
                            <w:right w:val="none" w:sz="0" w:space="0" w:color="auto"/>
                          </w:divBdr>
                          <w:divsChild>
                            <w:div w:id="1962957118">
                              <w:marLeft w:val="15"/>
                              <w:marRight w:val="195"/>
                              <w:marTop w:val="0"/>
                              <w:marBottom w:val="0"/>
                              <w:divBdr>
                                <w:top w:val="none" w:sz="0" w:space="0" w:color="auto"/>
                                <w:left w:val="none" w:sz="0" w:space="0" w:color="auto"/>
                                <w:bottom w:val="none" w:sz="0" w:space="0" w:color="auto"/>
                                <w:right w:val="none" w:sz="0" w:space="0" w:color="auto"/>
                              </w:divBdr>
                              <w:divsChild>
                                <w:div w:id="1757942014">
                                  <w:marLeft w:val="0"/>
                                  <w:marRight w:val="0"/>
                                  <w:marTop w:val="0"/>
                                  <w:marBottom w:val="0"/>
                                  <w:divBdr>
                                    <w:top w:val="none" w:sz="0" w:space="0" w:color="auto"/>
                                    <w:left w:val="none" w:sz="0" w:space="0" w:color="auto"/>
                                    <w:bottom w:val="none" w:sz="0" w:space="0" w:color="auto"/>
                                    <w:right w:val="none" w:sz="0" w:space="0" w:color="auto"/>
                                  </w:divBdr>
                                  <w:divsChild>
                                    <w:div w:id="63559881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1433890590">
                                              <w:marLeft w:val="0"/>
                                              <w:marRight w:val="0"/>
                                              <w:marTop w:val="0"/>
                                              <w:marBottom w:val="0"/>
                                              <w:divBdr>
                                                <w:top w:val="none" w:sz="0" w:space="0" w:color="auto"/>
                                                <w:left w:val="none" w:sz="0" w:space="0" w:color="auto"/>
                                                <w:bottom w:val="none" w:sz="0" w:space="0" w:color="auto"/>
                                                <w:right w:val="none" w:sz="0" w:space="0" w:color="auto"/>
                                              </w:divBdr>
                                              <w:divsChild>
                                                <w:div w:id="1985699972">
                                                  <w:marLeft w:val="0"/>
                                                  <w:marRight w:val="0"/>
                                                  <w:marTop w:val="0"/>
                                                  <w:marBottom w:val="0"/>
                                                  <w:divBdr>
                                                    <w:top w:val="none" w:sz="0" w:space="0" w:color="auto"/>
                                                    <w:left w:val="none" w:sz="0" w:space="0" w:color="auto"/>
                                                    <w:bottom w:val="none" w:sz="0" w:space="0" w:color="auto"/>
                                                    <w:right w:val="none" w:sz="0" w:space="0" w:color="auto"/>
                                                  </w:divBdr>
                                                  <w:divsChild>
                                                    <w:div w:id="2063599556">
                                                      <w:marLeft w:val="0"/>
                                                      <w:marRight w:val="0"/>
                                                      <w:marTop w:val="0"/>
                                                      <w:marBottom w:val="0"/>
                                                      <w:divBdr>
                                                        <w:top w:val="none" w:sz="0" w:space="0" w:color="auto"/>
                                                        <w:left w:val="none" w:sz="0" w:space="0" w:color="auto"/>
                                                        <w:bottom w:val="none" w:sz="0" w:space="0" w:color="auto"/>
                                                        <w:right w:val="none" w:sz="0" w:space="0" w:color="auto"/>
                                                      </w:divBdr>
                                                      <w:divsChild>
                                                        <w:div w:id="1268267605">
                                                          <w:marLeft w:val="0"/>
                                                          <w:marRight w:val="0"/>
                                                          <w:marTop w:val="0"/>
                                                          <w:marBottom w:val="0"/>
                                                          <w:divBdr>
                                                            <w:top w:val="none" w:sz="0" w:space="0" w:color="auto"/>
                                                            <w:left w:val="none" w:sz="0" w:space="0" w:color="auto"/>
                                                            <w:bottom w:val="none" w:sz="0" w:space="0" w:color="auto"/>
                                                            <w:right w:val="none" w:sz="0" w:space="0" w:color="auto"/>
                                                          </w:divBdr>
                                                          <w:divsChild>
                                                            <w:div w:id="833494277">
                                                              <w:marLeft w:val="0"/>
                                                              <w:marRight w:val="0"/>
                                                              <w:marTop w:val="0"/>
                                                              <w:marBottom w:val="0"/>
                                                              <w:divBdr>
                                                                <w:top w:val="none" w:sz="0" w:space="0" w:color="auto"/>
                                                                <w:left w:val="none" w:sz="0" w:space="0" w:color="auto"/>
                                                                <w:bottom w:val="none" w:sz="0" w:space="0" w:color="auto"/>
                                                                <w:right w:val="none" w:sz="0" w:space="0" w:color="auto"/>
                                                              </w:divBdr>
                                                              <w:divsChild>
                                                                <w:div w:id="518158709">
                                                                  <w:marLeft w:val="0"/>
                                                                  <w:marRight w:val="0"/>
                                                                  <w:marTop w:val="0"/>
                                                                  <w:marBottom w:val="0"/>
                                                                  <w:divBdr>
                                                                    <w:top w:val="none" w:sz="0" w:space="0" w:color="auto"/>
                                                                    <w:left w:val="none" w:sz="0" w:space="0" w:color="auto"/>
                                                                    <w:bottom w:val="none" w:sz="0" w:space="0" w:color="auto"/>
                                                                    <w:right w:val="none" w:sz="0" w:space="0" w:color="auto"/>
                                                                  </w:divBdr>
                                                                  <w:divsChild>
                                                                    <w:div w:id="1769737981">
                                                                      <w:marLeft w:val="405"/>
                                                                      <w:marRight w:val="0"/>
                                                                      <w:marTop w:val="0"/>
                                                                      <w:marBottom w:val="0"/>
                                                                      <w:divBdr>
                                                                        <w:top w:val="none" w:sz="0" w:space="0" w:color="auto"/>
                                                                        <w:left w:val="none" w:sz="0" w:space="0" w:color="auto"/>
                                                                        <w:bottom w:val="none" w:sz="0" w:space="0" w:color="auto"/>
                                                                        <w:right w:val="none" w:sz="0" w:space="0" w:color="auto"/>
                                                                      </w:divBdr>
                                                                      <w:divsChild>
                                                                        <w:div w:id="519971271">
                                                                          <w:marLeft w:val="0"/>
                                                                          <w:marRight w:val="0"/>
                                                                          <w:marTop w:val="0"/>
                                                                          <w:marBottom w:val="0"/>
                                                                          <w:divBdr>
                                                                            <w:top w:val="none" w:sz="0" w:space="0" w:color="auto"/>
                                                                            <w:left w:val="none" w:sz="0" w:space="0" w:color="auto"/>
                                                                            <w:bottom w:val="none" w:sz="0" w:space="0" w:color="auto"/>
                                                                            <w:right w:val="none" w:sz="0" w:space="0" w:color="auto"/>
                                                                          </w:divBdr>
                                                                          <w:divsChild>
                                                                            <w:div w:id="959071194">
                                                                              <w:marLeft w:val="0"/>
                                                                              <w:marRight w:val="0"/>
                                                                              <w:marTop w:val="0"/>
                                                                              <w:marBottom w:val="0"/>
                                                                              <w:divBdr>
                                                                                <w:top w:val="none" w:sz="0" w:space="0" w:color="auto"/>
                                                                                <w:left w:val="none" w:sz="0" w:space="0" w:color="auto"/>
                                                                                <w:bottom w:val="none" w:sz="0" w:space="0" w:color="auto"/>
                                                                                <w:right w:val="none" w:sz="0" w:space="0" w:color="auto"/>
                                                                              </w:divBdr>
                                                                              <w:divsChild>
                                                                                <w:div w:id="1111970159">
                                                                                  <w:marLeft w:val="0"/>
                                                                                  <w:marRight w:val="0"/>
                                                                                  <w:marTop w:val="60"/>
                                                                                  <w:marBottom w:val="0"/>
                                                                                  <w:divBdr>
                                                                                    <w:top w:val="none" w:sz="0" w:space="0" w:color="auto"/>
                                                                                    <w:left w:val="none" w:sz="0" w:space="0" w:color="auto"/>
                                                                                    <w:bottom w:val="none" w:sz="0" w:space="0" w:color="auto"/>
                                                                                    <w:right w:val="none" w:sz="0" w:space="0" w:color="auto"/>
                                                                                  </w:divBdr>
                                                                                  <w:divsChild>
                                                                                    <w:div w:id="1988586292">
                                                                                      <w:marLeft w:val="0"/>
                                                                                      <w:marRight w:val="0"/>
                                                                                      <w:marTop w:val="0"/>
                                                                                      <w:marBottom w:val="0"/>
                                                                                      <w:divBdr>
                                                                                        <w:top w:val="none" w:sz="0" w:space="0" w:color="auto"/>
                                                                                        <w:left w:val="none" w:sz="0" w:space="0" w:color="auto"/>
                                                                                        <w:bottom w:val="none" w:sz="0" w:space="0" w:color="auto"/>
                                                                                        <w:right w:val="none" w:sz="0" w:space="0" w:color="auto"/>
                                                                                      </w:divBdr>
                                                                                      <w:divsChild>
                                                                                        <w:div w:id="849611733">
                                                                                          <w:marLeft w:val="0"/>
                                                                                          <w:marRight w:val="0"/>
                                                                                          <w:marTop w:val="0"/>
                                                                                          <w:marBottom w:val="0"/>
                                                                                          <w:divBdr>
                                                                                            <w:top w:val="none" w:sz="0" w:space="0" w:color="auto"/>
                                                                                            <w:left w:val="none" w:sz="0" w:space="0" w:color="auto"/>
                                                                                            <w:bottom w:val="none" w:sz="0" w:space="0" w:color="auto"/>
                                                                                            <w:right w:val="none" w:sz="0" w:space="0" w:color="auto"/>
                                                                                          </w:divBdr>
                                                                                          <w:divsChild>
                                                                                            <w:div w:id="1112937865">
                                                                                              <w:marLeft w:val="0"/>
                                                                                              <w:marRight w:val="0"/>
                                                                                              <w:marTop w:val="0"/>
                                                                                              <w:marBottom w:val="0"/>
                                                                                              <w:divBdr>
                                                                                                <w:top w:val="none" w:sz="0" w:space="0" w:color="auto"/>
                                                                                                <w:left w:val="none" w:sz="0" w:space="0" w:color="auto"/>
                                                                                                <w:bottom w:val="none" w:sz="0" w:space="0" w:color="auto"/>
                                                                                                <w:right w:val="none" w:sz="0" w:space="0" w:color="auto"/>
                                                                                              </w:divBdr>
                                                                                              <w:divsChild>
                                                                                                <w:div w:id="1647779884">
                                                                                                  <w:marLeft w:val="0"/>
                                                                                                  <w:marRight w:val="0"/>
                                                                                                  <w:marTop w:val="0"/>
                                                                                                  <w:marBottom w:val="0"/>
                                                                                                  <w:divBdr>
                                                                                                    <w:top w:val="none" w:sz="0" w:space="0" w:color="auto"/>
                                                                                                    <w:left w:val="none" w:sz="0" w:space="0" w:color="auto"/>
                                                                                                    <w:bottom w:val="none" w:sz="0" w:space="0" w:color="auto"/>
                                                                                                    <w:right w:val="none" w:sz="0" w:space="0" w:color="auto"/>
                                                                                                  </w:divBdr>
                                                                                                  <w:divsChild>
                                                                                                    <w:div w:id="763526649">
                                                                                                      <w:marLeft w:val="0"/>
                                                                                                      <w:marRight w:val="0"/>
                                                                                                      <w:marTop w:val="0"/>
                                                                                                      <w:marBottom w:val="0"/>
                                                                                                      <w:divBdr>
                                                                                                        <w:top w:val="none" w:sz="0" w:space="0" w:color="auto"/>
                                                                                                        <w:left w:val="none" w:sz="0" w:space="0" w:color="auto"/>
                                                                                                        <w:bottom w:val="none" w:sz="0" w:space="0" w:color="auto"/>
                                                                                                        <w:right w:val="none" w:sz="0" w:space="0" w:color="auto"/>
                                                                                                      </w:divBdr>
                                                                                                      <w:divsChild>
                                                                                                        <w:div w:id="113596917">
                                                                                                          <w:marLeft w:val="0"/>
                                                                                                          <w:marRight w:val="0"/>
                                                                                                          <w:marTop w:val="0"/>
                                                                                                          <w:marBottom w:val="0"/>
                                                                                                          <w:divBdr>
                                                                                                            <w:top w:val="none" w:sz="0" w:space="0" w:color="auto"/>
                                                                                                            <w:left w:val="none" w:sz="0" w:space="0" w:color="auto"/>
                                                                                                            <w:bottom w:val="none" w:sz="0" w:space="0" w:color="auto"/>
                                                                                                            <w:right w:val="none" w:sz="0" w:space="0" w:color="auto"/>
                                                                                                          </w:divBdr>
                                                                                                          <w:divsChild>
                                                                                                            <w:div w:id="2024359037">
                                                                                                              <w:marLeft w:val="0"/>
                                                                                                              <w:marRight w:val="0"/>
                                                                                                              <w:marTop w:val="0"/>
                                                                                                              <w:marBottom w:val="0"/>
                                                                                                              <w:divBdr>
                                                                                                                <w:top w:val="none" w:sz="0" w:space="0" w:color="auto"/>
                                                                                                                <w:left w:val="none" w:sz="0" w:space="0" w:color="auto"/>
                                                                                                                <w:bottom w:val="none" w:sz="0" w:space="0" w:color="auto"/>
                                                                                                                <w:right w:val="none" w:sz="0" w:space="0" w:color="auto"/>
                                                                                                              </w:divBdr>
                                                                                                              <w:divsChild>
                                                                                                                <w:div w:id="497186147">
                                                                                                                  <w:marLeft w:val="0"/>
                                                                                                                  <w:marRight w:val="0"/>
                                                                                                                  <w:marTop w:val="0"/>
                                                                                                                  <w:marBottom w:val="0"/>
                                                                                                                  <w:divBdr>
                                                                                                                    <w:top w:val="none" w:sz="0" w:space="0" w:color="auto"/>
                                                                                                                    <w:left w:val="none" w:sz="0" w:space="0" w:color="auto"/>
                                                                                                                    <w:bottom w:val="none" w:sz="0" w:space="0" w:color="auto"/>
                                                                                                                    <w:right w:val="none" w:sz="0" w:space="0" w:color="auto"/>
                                                                                                                  </w:divBdr>
                                                                                                                  <w:divsChild>
                                                                                                                    <w:div w:id="558639741">
                                                                                                                      <w:marLeft w:val="0"/>
                                                                                                                      <w:marRight w:val="0"/>
                                                                                                                      <w:marTop w:val="0"/>
                                                                                                                      <w:marBottom w:val="0"/>
                                                                                                                      <w:divBdr>
                                                                                                                        <w:top w:val="none" w:sz="0" w:space="0" w:color="auto"/>
                                                                                                                        <w:left w:val="none" w:sz="0" w:space="0" w:color="auto"/>
                                                                                                                        <w:bottom w:val="none" w:sz="0" w:space="0" w:color="auto"/>
                                                                                                                        <w:right w:val="none" w:sz="0" w:space="0" w:color="auto"/>
                                                                                                                      </w:divBdr>
                                                                                                                      <w:divsChild>
                                                                                                                        <w:div w:id="1676882318">
                                                                                                                          <w:marLeft w:val="0"/>
                                                                                                                          <w:marRight w:val="0"/>
                                                                                                                          <w:marTop w:val="0"/>
                                                                                                                          <w:marBottom w:val="0"/>
                                                                                                                          <w:divBdr>
                                                                                                                            <w:top w:val="none" w:sz="0" w:space="0" w:color="auto"/>
                                                                                                                            <w:left w:val="none" w:sz="0" w:space="0" w:color="auto"/>
                                                                                                                            <w:bottom w:val="none" w:sz="0" w:space="0" w:color="auto"/>
                                                                                                                            <w:right w:val="none" w:sz="0" w:space="0" w:color="auto"/>
                                                                                                                          </w:divBdr>
                                                                                                                          <w:divsChild>
                                                                                                                            <w:div w:id="985738012">
                                                                                                                              <w:marLeft w:val="0"/>
                                                                                                                              <w:marRight w:val="0"/>
                                                                                                                              <w:marTop w:val="0"/>
                                                                                                                              <w:marBottom w:val="0"/>
                                                                                                                              <w:divBdr>
                                                                                                                                <w:top w:val="none" w:sz="0" w:space="0" w:color="auto"/>
                                                                                                                                <w:left w:val="none" w:sz="0" w:space="0" w:color="auto"/>
                                                                                                                                <w:bottom w:val="none" w:sz="0" w:space="0" w:color="auto"/>
                                                                                                                                <w:right w:val="none" w:sz="0" w:space="0" w:color="auto"/>
                                                                                                                              </w:divBdr>
                                                                                                                              <w:divsChild>
                                                                                                                                <w:div w:id="1197278206">
                                                                                                                                  <w:marLeft w:val="0"/>
                                                                                                                                  <w:marRight w:val="0"/>
                                                                                                                                  <w:marTop w:val="0"/>
                                                                                                                                  <w:marBottom w:val="0"/>
                                                                                                                                  <w:divBdr>
                                                                                                                                    <w:top w:val="none" w:sz="0" w:space="0" w:color="auto"/>
                                                                                                                                    <w:left w:val="none" w:sz="0" w:space="0" w:color="auto"/>
                                                                                                                                    <w:bottom w:val="none" w:sz="0" w:space="0" w:color="auto"/>
                                                                                                                                    <w:right w:val="none" w:sz="0" w:space="0" w:color="auto"/>
                                                                                                                                  </w:divBdr>
                                                                                                                                  <w:divsChild>
                                                                                                                                    <w:div w:id="19421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f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DSCYF</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Moira E (DSCYF)</dc:creator>
  <cp:keywords/>
  <dc:description/>
  <cp:lastModifiedBy>Dillon, Moira E (DSCYF)</cp:lastModifiedBy>
  <cp:revision>3</cp:revision>
  <dcterms:created xsi:type="dcterms:W3CDTF">2023-04-05T16:05:00Z</dcterms:created>
  <dcterms:modified xsi:type="dcterms:W3CDTF">2023-08-21T18:29:00Z</dcterms:modified>
</cp:coreProperties>
</file>