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C6A4" w14:textId="0BB784B7" w:rsidR="00330378" w:rsidRDefault="00621FCF" w:rsidP="00621FCF">
      <w:pPr>
        <w:spacing w:after="0"/>
        <w:rPr>
          <w:b/>
          <w:bCs/>
          <w:sz w:val="28"/>
          <w:szCs w:val="28"/>
          <w:u w:val="single"/>
        </w:rPr>
      </w:pPr>
      <w:r w:rsidRPr="00621FCF">
        <w:rPr>
          <w:b/>
          <w:bCs/>
          <w:sz w:val="28"/>
          <w:szCs w:val="28"/>
          <w:u w:val="single"/>
        </w:rPr>
        <w:t>BRANDYWINE COUNSELING INFORMATION FOR DUI COURT PARTICIPANTS</w:t>
      </w:r>
    </w:p>
    <w:p w14:paraId="1A6B2950" w14:textId="1C1CAAD2" w:rsidR="00621FCF" w:rsidRDefault="00621FCF" w:rsidP="00621FCF">
      <w:pPr>
        <w:spacing w:after="0"/>
        <w:rPr>
          <w:sz w:val="28"/>
          <w:szCs w:val="28"/>
        </w:rPr>
      </w:pPr>
    </w:p>
    <w:p w14:paraId="4B7660D4" w14:textId="56189A30" w:rsidR="00361A7A" w:rsidRPr="00614986" w:rsidRDefault="00361A7A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614986">
        <w:rPr>
          <w:sz w:val="28"/>
          <w:szCs w:val="28"/>
          <w:u w:val="single"/>
        </w:rPr>
        <w:t>IMPORTANT THINGS TO NOTE</w:t>
      </w:r>
    </w:p>
    <w:p w14:paraId="08E012DC" w14:textId="1FE5A926" w:rsid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first 90 days of the program are CRUCIAL, and you will need reliable transportation and a good support system</w:t>
      </w:r>
    </w:p>
    <w:p w14:paraId="2EA4F158" w14:textId="7C4D7F85" w:rsid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Time management and keeping an open line of communication aids in minimizing the risk of program sanctions</w:t>
      </w:r>
    </w:p>
    <w:p w14:paraId="44220275" w14:textId="77777777" w:rsidR="00390A6B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2D1FC14" w14:textId="2E95FF78" w:rsidR="00621FCF" w:rsidRPr="00614986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614986">
        <w:rPr>
          <w:sz w:val="28"/>
          <w:szCs w:val="28"/>
          <w:u w:val="single"/>
        </w:rPr>
        <w:t>INTAKE</w:t>
      </w:r>
    </w:p>
    <w:p w14:paraId="40178DEA" w14:textId="30C73FD3" w:rsidR="008360E1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Participant will be scheduled for an in person standardized intake at the </w:t>
      </w:r>
      <w:r w:rsidRPr="0084501E">
        <w:rPr>
          <w:sz w:val="28"/>
          <w:szCs w:val="28"/>
          <w:highlight w:val="yellow"/>
        </w:rPr>
        <w:t>Brandywine Lancaster located at: 2713 Lancaster Avenue, Wilmington, DE 19805</w:t>
      </w:r>
      <w:bookmarkStart w:id="0" w:name="_GoBack"/>
      <w:bookmarkEnd w:id="0"/>
    </w:p>
    <w:p w14:paraId="4190F866" w14:textId="6196FEB2" w:rsidR="008360E1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Intake will last approximately 2-3 hours</w:t>
      </w:r>
      <w:r w:rsidR="008A16D4">
        <w:rPr>
          <w:sz w:val="28"/>
          <w:szCs w:val="28"/>
        </w:rPr>
        <w:t xml:space="preserve"> </w:t>
      </w:r>
    </w:p>
    <w:p w14:paraId="66E844B6" w14:textId="67C52721" w:rsidR="008360E1" w:rsidRDefault="008360E1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must bring photo ID, proof of income/insurance, proof of any prescribed medications and medical marijuana card </w:t>
      </w:r>
    </w:p>
    <w:p w14:paraId="117B1B05" w14:textId="77777777" w:rsidR="00390A6B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580014C0" w14:textId="766F132C" w:rsidR="008360E1" w:rsidRPr="00614986" w:rsidRDefault="008360E1" w:rsidP="008360E1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614986">
        <w:rPr>
          <w:sz w:val="28"/>
          <w:szCs w:val="28"/>
          <w:u w:val="single"/>
        </w:rPr>
        <w:t>TREATMENT</w:t>
      </w:r>
    </w:p>
    <w:p w14:paraId="5B9955A6" w14:textId="2592E0A4" w:rsidR="00361A7A" w:rsidRPr="00361A7A" w:rsidRDefault="00361A7A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Intake will allow counselor to assess which level of treatment is appropriate and what requirements would be</w:t>
      </w:r>
    </w:p>
    <w:p w14:paraId="5E30E81F" w14:textId="22656857" w:rsidR="008A16D4" w:rsidRPr="00361A7A" w:rsidRDefault="008A16D4" w:rsidP="00361A7A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Groups and individual sessions are being offered via Telehealth, if desired and in person</w:t>
      </w:r>
    </w:p>
    <w:p w14:paraId="256F319F" w14:textId="15BB1750" w:rsidR="008A16D4" w:rsidRDefault="00361A7A" w:rsidP="008360E1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Treatment Track will be assigned based on intake</w:t>
      </w:r>
    </w:p>
    <w:p w14:paraId="141BBEF5" w14:textId="72BF0608" w:rsidR="00361A7A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84501E">
        <w:rPr>
          <w:sz w:val="28"/>
          <w:szCs w:val="28"/>
          <w:u w:val="single"/>
        </w:rPr>
        <w:t>Track 1</w:t>
      </w:r>
      <w:r>
        <w:rPr>
          <w:sz w:val="28"/>
          <w:szCs w:val="28"/>
        </w:rPr>
        <w:t xml:space="preserve"> – Traditional outpatient treatment with </w:t>
      </w:r>
      <w:r w:rsidR="00E83ABC">
        <w:rPr>
          <w:sz w:val="28"/>
          <w:szCs w:val="28"/>
        </w:rPr>
        <w:t>g</w:t>
      </w:r>
      <w:r>
        <w:rPr>
          <w:sz w:val="28"/>
          <w:szCs w:val="28"/>
        </w:rPr>
        <w:t xml:space="preserve">roup session </w:t>
      </w:r>
      <w:r w:rsidR="00E83ABC">
        <w:rPr>
          <w:sz w:val="28"/>
          <w:szCs w:val="28"/>
        </w:rPr>
        <w:t>two (2) times per week</w:t>
      </w:r>
      <w:r>
        <w:rPr>
          <w:sz w:val="28"/>
          <w:szCs w:val="28"/>
        </w:rPr>
        <w:t xml:space="preserve"> and individual sessions twice monthly (every other week)</w:t>
      </w:r>
    </w:p>
    <w:p w14:paraId="30A5EDB7" w14:textId="0822D786" w:rsidR="00361A7A" w:rsidRDefault="00361A7A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84501E">
        <w:rPr>
          <w:sz w:val="28"/>
          <w:szCs w:val="28"/>
          <w:u w:val="single"/>
        </w:rPr>
        <w:t>Track 2</w:t>
      </w:r>
      <w:r>
        <w:rPr>
          <w:sz w:val="28"/>
          <w:szCs w:val="28"/>
        </w:rPr>
        <w:t xml:space="preserve"> – Intensive Outpatient Treatment with group sessions three (3) times per week for 3 hours each session and individual sessions twice monthly (every other week)</w:t>
      </w:r>
    </w:p>
    <w:p w14:paraId="3BB2E9F9" w14:textId="15AB2C9C" w:rsidR="00E83ABC" w:rsidRDefault="00E83ABC" w:rsidP="00361A7A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84501E">
        <w:rPr>
          <w:sz w:val="28"/>
          <w:szCs w:val="28"/>
          <w:u w:val="single"/>
        </w:rPr>
        <w:t>Track 3</w:t>
      </w:r>
      <w:r>
        <w:rPr>
          <w:sz w:val="28"/>
          <w:szCs w:val="28"/>
        </w:rPr>
        <w:t xml:space="preserve"> – Inpatient Treatment </w:t>
      </w:r>
    </w:p>
    <w:p w14:paraId="3F9A1672" w14:textId="11311546" w:rsidR="00361A7A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Prime Solutions</w:t>
      </w:r>
    </w:p>
    <w:p w14:paraId="70E88ABD" w14:textId="64418396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Specific treatment component</w:t>
      </w:r>
    </w:p>
    <w:p w14:paraId="2309E34A" w14:textId="6DC33BFF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These group sessions meet Mondays and Thursdays 4:30pm to 6pm</w:t>
      </w:r>
    </w:p>
    <w:p w14:paraId="75E1A802" w14:textId="3AC85639" w:rsidR="00E83ABC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These groups take care of the 2 groups per week requirement while you are participating in these sessions</w:t>
      </w:r>
    </w:p>
    <w:p w14:paraId="32A0A685" w14:textId="77777777" w:rsidR="00390A6B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7299197F" w14:textId="5F19F055" w:rsidR="00E83ABC" w:rsidRPr="00614986" w:rsidRDefault="00E83ABC" w:rsidP="00E83ABC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614986">
        <w:rPr>
          <w:sz w:val="28"/>
          <w:szCs w:val="28"/>
          <w:u w:val="single"/>
        </w:rPr>
        <w:t>COLOR CALL (Urine Screens)</w:t>
      </w:r>
    </w:p>
    <w:p w14:paraId="0125DEA0" w14:textId="38B03184" w:rsidR="00E83ABC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You will be assigned a color as part of intake</w:t>
      </w:r>
    </w:p>
    <w:p w14:paraId="5A687336" w14:textId="4281F317" w:rsidR="00E83ABC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urine screens must be completed on site</w:t>
      </w:r>
    </w:p>
    <w:p w14:paraId="0E578DE1" w14:textId="6C274F00" w:rsidR="00E83ABC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must call the color line daily </w:t>
      </w:r>
      <w:r w:rsidR="00C31C25">
        <w:rPr>
          <w:sz w:val="28"/>
          <w:szCs w:val="28"/>
        </w:rPr>
        <w:t xml:space="preserve">at </w:t>
      </w:r>
      <w:r w:rsidR="00C31C25" w:rsidRPr="00C31C25">
        <w:rPr>
          <w:sz w:val="28"/>
          <w:szCs w:val="28"/>
          <w:highlight w:val="yellow"/>
        </w:rPr>
        <w:t>(302) 656-4389</w:t>
      </w:r>
      <w:r w:rsidR="00C31C25">
        <w:rPr>
          <w:sz w:val="28"/>
          <w:szCs w:val="28"/>
        </w:rPr>
        <w:t xml:space="preserve"> </w:t>
      </w:r>
      <w:r>
        <w:rPr>
          <w:sz w:val="28"/>
          <w:szCs w:val="28"/>
        </w:rPr>
        <w:t>and report to Brandywine every time your color is called</w:t>
      </w:r>
    </w:p>
    <w:p w14:paraId="6E09BEC2" w14:textId="1B087A51" w:rsidR="00C31C25" w:rsidRDefault="00C31C25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You must bring your photo ID and know your social security number when presenting for a screen</w:t>
      </w:r>
    </w:p>
    <w:p w14:paraId="333094FC" w14:textId="2CD2C469" w:rsidR="00E83ABC" w:rsidRPr="00C31C2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highlight w:val="yellow"/>
        </w:rPr>
      </w:pPr>
      <w:r w:rsidRPr="00C31C25">
        <w:rPr>
          <w:sz w:val="28"/>
          <w:szCs w:val="28"/>
          <w:highlight w:val="yellow"/>
        </w:rPr>
        <w:t>Screening hours are:</w:t>
      </w:r>
    </w:p>
    <w:p w14:paraId="2CC5C171" w14:textId="6F33D0A7" w:rsidR="00E83ABC" w:rsidRPr="00C31C25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C31C25">
        <w:rPr>
          <w:sz w:val="28"/>
          <w:szCs w:val="28"/>
          <w:highlight w:val="yellow"/>
        </w:rPr>
        <w:t>Monday – Thursday 6am – 7:30pm</w:t>
      </w:r>
    </w:p>
    <w:p w14:paraId="4412B996" w14:textId="7BFAA05E" w:rsidR="00E83ABC" w:rsidRPr="00C31C25" w:rsidRDefault="00E83ABC" w:rsidP="00E83ABC">
      <w:pPr>
        <w:pStyle w:val="ListParagraph"/>
        <w:numPr>
          <w:ilvl w:val="2"/>
          <w:numId w:val="1"/>
        </w:numPr>
        <w:spacing w:after="0"/>
        <w:rPr>
          <w:sz w:val="28"/>
          <w:szCs w:val="28"/>
          <w:highlight w:val="yellow"/>
        </w:rPr>
      </w:pPr>
      <w:r w:rsidRPr="00C31C25">
        <w:rPr>
          <w:sz w:val="28"/>
          <w:szCs w:val="28"/>
          <w:highlight w:val="yellow"/>
        </w:rPr>
        <w:t>Fridays 7am-2:30pm</w:t>
      </w:r>
    </w:p>
    <w:p w14:paraId="58E72890" w14:textId="1F283381" w:rsidR="00E83ABC" w:rsidRPr="00C31C25" w:rsidRDefault="00E83ABC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  <w:u w:val="single"/>
        </w:rPr>
      </w:pPr>
      <w:r w:rsidRPr="00C31C25">
        <w:rPr>
          <w:sz w:val="28"/>
          <w:szCs w:val="28"/>
          <w:u w:val="single"/>
        </w:rPr>
        <w:t xml:space="preserve">MAKE SURE YOU LISTEN TO THE COMPLETE MESSAGE WHEN CALLING THE COLOR LINE </w:t>
      </w:r>
      <w:r w:rsidR="00614986" w:rsidRPr="00C31C25">
        <w:rPr>
          <w:sz w:val="28"/>
          <w:szCs w:val="28"/>
          <w:u w:val="single"/>
        </w:rPr>
        <w:t>TO HEAR ANY CHANGES MADE TO THE S</w:t>
      </w:r>
      <w:r w:rsidRPr="00C31C25">
        <w:rPr>
          <w:sz w:val="28"/>
          <w:szCs w:val="28"/>
          <w:u w:val="single"/>
        </w:rPr>
        <w:t>CREENING HOURS AND TO MAKE SURE THE MESSAGE IS FOR THE CORRECT DATE</w:t>
      </w:r>
    </w:p>
    <w:p w14:paraId="644C9448" w14:textId="2B29EA21" w:rsidR="00614986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urine screens are sent to the lab and results are confirmed</w:t>
      </w:r>
    </w:p>
    <w:p w14:paraId="0207C13E" w14:textId="033695ED" w:rsidR="00614986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avoid Dilute screens, eat a protein rich meal refrain from drinking excessive amounts of fluid prior to giving the screen</w:t>
      </w:r>
    </w:p>
    <w:p w14:paraId="60224C23" w14:textId="1B5D33C0" w:rsidR="00614986" w:rsidRDefault="00614986" w:rsidP="00E83AB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avoid “false positives” avoid the following:</w:t>
      </w:r>
    </w:p>
    <w:p w14:paraId="61970CAA" w14:textId="2175B553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Hand sanitizer with alcohol</w:t>
      </w:r>
    </w:p>
    <w:p w14:paraId="4707E5E5" w14:textId="2AEE623D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Mouthwash with alcohol</w:t>
      </w:r>
    </w:p>
    <w:p w14:paraId="4BE27035" w14:textId="1F20177E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beverages advertised as “non-alcohol</w:t>
      </w:r>
      <w:r w:rsidR="00C31C25">
        <w:rPr>
          <w:sz w:val="28"/>
          <w:szCs w:val="28"/>
        </w:rPr>
        <w:t>ic</w:t>
      </w:r>
      <w:r>
        <w:rPr>
          <w:sz w:val="28"/>
          <w:szCs w:val="28"/>
        </w:rPr>
        <w:t>”</w:t>
      </w:r>
      <w:r w:rsidR="00C31C25">
        <w:rPr>
          <w:sz w:val="28"/>
          <w:szCs w:val="28"/>
        </w:rPr>
        <w:t xml:space="preserve"> or “0% alcohol”</w:t>
      </w:r>
    </w:p>
    <w:p w14:paraId="507D071E" w14:textId="3BE24E78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Non-prescribed medications and CBD oil</w:t>
      </w:r>
    </w:p>
    <w:p w14:paraId="73E91BFF" w14:textId="2998C6DD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Poppy Seed and </w:t>
      </w:r>
      <w:r w:rsidR="00C31C25">
        <w:rPr>
          <w:sz w:val="28"/>
          <w:szCs w:val="28"/>
        </w:rPr>
        <w:t>E</w:t>
      </w:r>
      <w:r>
        <w:rPr>
          <w:sz w:val="28"/>
          <w:szCs w:val="28"/>
        </w:rPr>
        <w:t xml:space="preserve">verything </w:t>
      </w:r>
      <w:r w:rsidR="00C31C25">
        <w:rPr>
          <w:sz w:val="28"/>
          <w:szCs w:val="28"/>
        </w:rPr>
        <w:t>B</w:t>
      </w:r>
      <w:r>
        <w:rPr>
          <w:sz w:val="28"/>
          <w:szCs w:val="28"/>
        </w:rPr>
        <w:t>agels</w:t>
      </w:r>
      <w:r>
        <w:rPr>
          <w:sz w:val="28"/>
          <w:szCs w:val="28"/>
        </w:rPr>
        <w:tab/>
      </w:r>
    </w:p>
    <w:p w14:paraId="10818715" w14:textId="577002F6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Anything with </w:t>
      </w:r>
      <w:r w:rsidR="00C31C25">
        <w:rPr>
          <w:sz w:val="28"/>
          <w:szCs w:val="28"/>
        </w:rPr>
        <w:t>E</w:t>
      </w:r>
      <w:r>
        <w:rPr>
          <w:sz w:val="28"/>
          <w:szCs w:val="28"/>
        </w:rPr>
        <w:t xml:space="preserve">verything </w:t>
      </w:r>
      <w:r w:rsidR="00C31C25">
        <w:rPr>
          <w:sz w:val="28"/>
          <w:szCs w:val="28"/>
        </w:rPr>
        <w:t>B</w:t>
      </w:r>
      <w:r>
        <w:rPr>
          <w:sz w:val="28"/>
          <w:szCs w:val="28"/>
        </w:rPr>
        <w:t>agel seasoning</w:t>
      </w:r>
    </w:p>
    <w:p w14:paraId="7F2E6D62" w14:textId="29BEDB70" w:rsidR="00C31C25" w:rsidRDefault="00C31C25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Cliff Nutritional Bars</w:t>
      </w:r>
    </w:p>
    <w:p w14:paraId="1EDC6ADC" w14:textId="062BD772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Smoking before breathing to screen (breathalyzer)</w:t>
      </w:r>
    </w:p>
    <w:p w14:paraId="5AF4D2BB" w14:textId="54483EB9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Nyquil</w:t>
      </w:r>
    </w:p>
    <w:p w14:paraId="50AF19F7" w14:textId="5820FFAD" w:rsidR="00614986" w:rsidRDefault="00614986" w:rsidP="00614986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Non-prescribed cough syrups</w:t>
      </w:r>
      <w:r w:rsidR="00C31C25">
        <w:rPr>
          <w:sz w:val="28"/>
          <w:szCs w:val="28"/>
        </w:rPr>
        <w:t xml:space="preserve"> with codeine</w:t>
      </w:r>
    </w:p>
    <w:p w14:paraId="04FD7501" w14:textId="77777777" w:rsidR="00390A6B" w:rsidRDefault="00390A6B" w:rsidP="00390A6B">
      <w:pPr>
        <w:pStyle w:val="ListParagraph"/>
        <w:spacing w:after="0"/>
        <w:ind w:left="2160"/>
        <w:rPr>
          <w:sz w:val="28"/>
          <w:szCs w:val="28"/>
        </w:rPr>
      </w:pPr>
    </w:p>
    <w:p w14:paraId="35E51BE7" w14:textId="2F42DAD6" w:rsidR="00C31C25" w:rsidRPr="00390A6B" w:rsidRDefault="00C31C25" w:rsidP="00C31C25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390A6B">
        <w:rPr>
          <w:sz w:val="28"/>
          <w:szCs w:val="28"/>
          <w:u w:val="single"/>
        </w:rPr>
        <w:t>FINANCIAL REQUIREMENTS</w:t>
      </w:r>
    </w:p>
    <w:p w14:paraId="32D203CF" w14:textId="205D7383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Medicaid will pay for all services</w:t>
      </w:r>
    </w:p>
    <w:p w14:paraId="3C2534F1" w14:textId="187DA2D0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Uninsured participants can be covered by the State of Delaware funding based on a sliding scale</w:t>
      </w:r>
    </w:p>
    <w:p w14:paraId="26DBC2EE" w14:textId="5A1F2A3D" w:rsidR="00C31C2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provide proof of income</w:t>
      </w:r>
    </w:p>
    <w:p w14:paraId="78A43E59" w14:textId="2C08E4C9" w:rsidR="00C31C25" w:rsidRDefault="00C31C25" w:rsidP="00C31C25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Must apply for Medicaid</w:t>
      </w:r>
    </w:p>
    <w:p w14:paraId="6C3DC92F" w14:textId="07AECC6A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Commercial Insurance will be billed accordingly. but copays may be required</w:t>
      </w:r>
    </w:p>
    <w:p w14:paraId="57E4AFF6" w14:textId="0A7E6316" w:rsidR="00C31C25" w:rsidRDefault="00C31C25" w:rsidP="00C31C2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balances must be paid in full prior to </w:t>
      </w:r>
      <w:r w:rsidR="00390A6B">
        <w:rPr>
          <w:sz w:val="28"/>
          <w:szCs w:val="28"/>
        </w:rPr>
        <w:t>completing the program</w:t>
      </w:r>
    </w:p>
    <w:p w14:paraId="2DABED8E" w14:textId="77777777" w:rsidR="00390A6B" w:rsidRDefault="00390A6B" w:rsidP="00390A6B">
      <w:pPr>
        <w:pStyle w:val="ListParagraph"/>
        <w:spacing w:after="0"/>
        <w:ind w:left="1440"/>
        <w:rPr>
          <w:sz w:val="28"/>
          <w:szCs w:val="28"/>
        </w:rPr>
      </w:pPr>
    </w:p>
    <w:p w14:paraId="1CE29FBD" w14:textId="5B882D14" w:rsidR="00390A6B" w:rsidRPr="00390A6B" w:rsidRDefault="00390A6B" w:rsidP="00390A6B">
      <w:pPr>
        <w:pStyle w:val="ListParagraph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390A6B">
        <w:rPr>
          <w:sz w:val="28"/>
          <w:szCs w:val="28"/>
          <w:u w:val="single"/>
        </w:rPr>
        <w:t>CONTACTS</w:t>
      </w:r>
    </w:p>
    <w:p w14:paraId="5BB94880" w14:textId="3F4EB71A" w:rsidR="00390A6B" w:rsidRDefault="00390A6B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Lindsey Thorpe (302) 225 – 9984</w:t>
      </w:r>
    </w:p>
    <w:p w14:paraId="12364836" w14:textId="1AA30D9A" w:rsidR="00390A6B" w:rsidRDefault="00390A6B" w:rsidP="00390A6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Julissa Quixchan (302) 225 - 9922</w:t>
      </w:r>
    </w:p>
    <w:sectPr w:rsidR="00390A6B" w:rsidSect="00845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4872"/>
    <w:multiLevelType w:val="hybridMultilevel"/>
    <w:tmpl w:val="C20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F"/>
    <w:rsid w:val="00330378"/>
    <w:rsid w:val="00361A7A"/>
    <w:rsid w:val="00390A6B"/>
    <w:rsid w:val="00614986"/>
    <w:rsid w:val="00621FCF"/>
    <w:rsid w:val="008360E1"/>
    <w:rsid w:val="0084501E"/>
    <w:rsid w:val="008A16D4"/>
    <w:rsid w:val="00C31C25"/>
    <w:rsid w:val="00E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3EC"/>
  <w15:chartTrackingRefBased/>
  <w15:docId w15:val="{B68F5144-288E-42EF-B78F-6C08243E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Courtney L (Courts)</dc:creator>
  <cp:keywords/>
  <dc:description/>
  <cp:lastModifiedBy>Finley, Courtney L (Courts)</cp:lastModifiedBy>
  <cp:revision>2</cp:revision>
  <dcterms:created xsi:type="dcterms:W3CDTF">2022-07-22T14:45:00Z</dcterms:created>
  <dcterms:modified xsi:type="dcterms:W3CDTF">2022-07-22T16:18:00Z</dcterms:modified>
</cp:coreProperties>
</file>