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369AF" w14:textId="77777777" w:rsidR="00177E34" w:rsidRPr="003B4921" w:rsidRDefault="00177E34" w:rsidP="00177E34">
      <w:pPr>
        <w:jc w:val="center"/>
        <w:rPr>
          <w:b/>
          <w:sz w:val="28"/>
          <w:szCs w:val="28"/>
        </w:rPr>
      </w:pPr>
      <w:r w:rsidRPr="003B4921">
        <w:rPr>
          <w:b/>
          <w:sz w:val="28"/>
          <w:szCs w:val="28"/>
        </w:rPr>
        <w:t>IN THE COURT OF CHANCERY OF THE STATE OF DELAWARE</w:t>
      </w:r>
    </w:p>
    <w:p w14:paraId="23DA6260" w14:textId="7F6FD0A0" w:rsidR="00177E34" w:rsidRDefault="00177E34" w:rsidP="00177E34">
      <w:pPr>
        <w:jc w:val="center"/>
        <w:rPr>
          <w:b/>
          <w:sz w:val="28"/>
          <w:szCs w:val="28"/>
        </w:rPr>
      </w:pPr>
    </w:p>
    <w:tbl>
      <w:tblPr>
        <w:tblW w:w="0" w:type="auto"/>
        <w:tblLook w:val="01E0" w:firstRow="1" w:lastRow="1" w:firstColumn="1" w:lastColumn="1" w:noHBand="0" w:noVBand="0"/>
      </w:tblPr>
      <w:tblGrid>
        <w:gridCol w:w="4421"/>
        <w:gridCol w:w="685"/>
        <w:gridCol w:w="4254"/>
      </w:tblGrid>
      <w:tr w:rsidR="00FE5E2A" w:rsidRPr="003B4921" w14:paraId="0253A45D" w14:textId="77777777" w:rsidTr="00FE5E2A">
        <w:tc>
          <w:tcPr>
            <w:tcW w:w="4421" w:type="dxa"/>
          </w:tcPr>
          <w:p w14:paraId="3FAB2E17" w14:textId="77777777" w:rsidR="00FE5E2A" w:rsidRPr="003B4921" w:rsidRDefault="00FE5E2A" w:rsidP="00DB3136">
            <w:pPr>
              <w:rPr>
                <w:sz w:val="28"/>
                <w:szCs w:val="28"/>
              </w:rPr>
            </w:pPr>
            <w:r w:rsidRPr="003B4921">
              <w:rPr>
                <w:sz w:val="28"/>
                <w:szCs w:val="28"/>
              </w:rPr>
              <w:t>IN THE MATTER OF:</w:t>
            </w:r>
          </w:p>
          <w:p w14:paraId="2513EDD1" w14:textId="77777777" w:rsidR="00FE5E2A" w:rsidRPr="003B4921" w:rsidRDefault="00FE5E2A" w:rsidP="00DB3136">
            <w:pPr>
              <w:rPr>
                <w:sz w:val="28"/>
                <w:szCs w:val="28"/>
              </w:rPr>
            </w:pPr>
            <w:r w:rsidRPr="003B4921">
              <w:rPr>
                <w:sz w:val="28"/>
                <w:szCs w:val="28"/>
              </w:rPr>
              <w:t xml:space="preserve">      _____________________________,</w:t>
            </w:r>
          </w:p>
          <w:p w14:paraId="08972D04" w14:textId="77777777" w:rsidR="00FE5E2A" w:rsidRPr="003B4921" w:rsidRDefault="00FE5E2A" w:rsidP="00DB3136">
            <w:pPr>
              <w:rPr>
                <w:sz w:val="28"/>
                <w:szCs w:val="28"/>
              </w:rPr>
            </w:pPr>
            <w:r>
              <w:rPr>
                <w:sz w:val="28"/>
                <w:szCs w:val="28"/>
              </w:rPr>
              <w:t>A person with a disability</w:t>
            </w:r>
          </w:p>
        </w:tc>
        <w:tc>
          <w:tcPr>
            <w:tcW w:w="685" w:type="dxa"/>
          </w:tcPr>
          <w:p w14:paraId="2AA6ADDF" w14:textId="77777777" w:rsidR="00FE5E2A" w:rsidRPr="003B4921" w:rsidRDefault="00FE5E2A" w:rsidP="00DB3136">
            <w:pPr>
              <w:jc w:val="center"/>
              <w:rPr>
                <w:sz w:val="28"/>
                <w:szCs w:val="28"/>
              </w:rPr>
            </w:pPr>
            <w:r w:rsidRPr="003B4921">
              <w:rPr>
                <w:sz w:val="28"/>
                <w:szCs w:val="28"/>
              </w:rPr>
              <w:t>:</w:t>
            </w:r>
          </w:p>
          <w:p w14:paraId="57691F6C" w14:textId="77777777" w:rsidR="00FE5E2A" w:rsidRPr="003B4921" w:rsidRDefault="00FE5E2A" w:rsidP="00DB3136">
            <w:pPr>
              <w:jc w:val="center"/>
              <w:rPr>
                <w:sz w:val="28"/>
                <w:szCs w:val="28"/>
              </w:rPr>
            </w:pPr>
            <w:r w:rsidRPr="003B4921">
              <w:rPr>
                <w:sz w:val="28"/>
                <w:szCs w:val="28"/>
              </w:rPr>
              <w:t>:</w:t>
            </w:r>
          </w:p>
          <w:p w14:paraId="76E76326" w14:textId="77777777" w:rsidR="00FE5E2A" w:rsidRPr="003B4921" w:rsidRDefault="00FE5E2A" w:rsidP="00DB3136">
            <w:pPr>
              <w:jc w:val="center"/>
              <w:rPr>
                <w:sz w:val="28"/>
                <w:szCs w:val="28"/>
              </w:rPr>
            </w:pPr>
            <w:r w:rsidRPr="003B4921">
              <w:rPr>
                <w:sz w:val="28"/>
                <w:szCs w:val="28"/>
              </w:rPr>
              <w:t>:</w:t>
            </w:r>
          </w:p>
          <w:p w14:paraId="25D39EBE" w14:textId="77777777" w:rsidR="00FE5E2A" w:rsidRPr="003B4921" w:rsidRDefault="00FE5E2A" w:rsidP="00DB3136">
            <w:pPr>
              <w:jc w:val="center"/>
              <w:rPr>
                <w:sz w:val="28"/>
                <w:szCs w:val="28"/>
              </w:rPr>
            </w:pPr>
            <w:r w:rsidRPr="003B4921">
              <w:rPr>
                <w:sz w:val="28"/>
                <w:szCs w:val="28"/>
              </w:rPr>
              <w:t>:</w:t>
            </w:r>
          </w:p>
        </w:tc>
        <w:tc>
          <w:tcPr>
            <w:tcW w:w="4254" w:type="dxa"/>
          </w:tcPr>
          <w:p w14:paraId="427DB544" w14:textId="77777777" w:rsidR="00FE5E2A" w:rsidRPr="003B4921" w:rsidRDefault="00FE5E2A" w:rsidP="00DB3136">
            <w:pPr>
              <w:rPr>
                <w:sz w:val="28"/>
                <w:szCs w:val="28"/>
              </w:rPr>
            </w:pPr>
          </w:p>
          <w:p w14:paraId="6B9FCE2A" w14:textId="77777777" w:rsidR="00FE5E2A" w:rsidRPr="003B4921" w:rsidRDefault="00FE5E2A" w:rsidP="00DB3136">
            <w:pPr>
              <w:rPr>
                <w:sz w:val="28"/>
                <w:szCs w:val="28"/>
              </w:rPr>
            </w:pPr>
          </w:p>
          <w:p w14:paraId="6CB500A4" w14:textId="77777777" w:rsidR="00FE5E2A" w:rsidRPr="003B4921" w:rsidRDefault="00FE5E2A" w:rsidP="00DB3136">
            <w:pPr>
              <w:rPr>
                <w:sz w:val="28"/>
                <w:szCs w:val="28"/>
              </w:rPr>
            </w:pPr>
            <w:r w:rsidRPr="003B4921">
              <w:rPr>
                <w:sz w:val="28"/>
                <w:szCs w:val="28"/>
              </w:rPr>
              <w:t>C.M. # __________________</w:t>
            </w:r>
          </w:p>
          <w:p w14:paraId="76E67641" w14:textId="77777777" w:rsidR="00FE5E2A" w:rsidRPr="003B4921" w:rsidRDefault="00FE5E2A" w:rsidP="00DB3136">
            <w:pPr>
              <w:rPr>
                <w:sz w:val="28"/>
                <w:szCs w:val="28"/>
              </w:rPr>
            </w:pPr>
          </w:p>
        </w:tc>
      </w:tr>
    </w:tbl>
    <w:p w14:paraId="25AEC38C" w14:textId="77777777" w:rsidR="00177E34" w:rsidRDefault="00177E34" w:rsidP="00177E34">
      <w:pPr>
        <w:jc w:val="center"/>
        <w:rPr>
          <w:b/>
          <w:sz w:val="28"/>
          <w:szCs w:val="28"/>
        </w:rPr>
      </w:pPr>
    </w:p>
    <w:p w14:paraId="3C909406" w14:textId="77777777" w:rsidR="00177E34" w:rsidRPr="003B4921" w:rsidRDefault="00177E34" w:rsidP="00177E34">
      <w:pPr>
        <w:jc w:val="center"/>
        <w:rPr>
          <w:b/>
          <w:sz w:val="28"/>
          <w:szCs w:val="28"/>
        </w:rPr>
      </w:pPr>
      <w:r w:rsidRPr="003B4921">
        <w:rPr>
          <w:b/>
          <w:sz w:val="28"/>
          <w:szCs w:val="28"/>
        </w:rPr>
        <w:t>FINAL ORDER FOR APPOINTMENT OF</w:t>
      </w:r>
    </w:p>
    <w:p w14:paraId="118B6C92" w14:textId="77777777" w:rsidR="00177E34" w:rsidRPr="003B4921" w:rsidRDefault="00177E34" w:rsidP="00177E34">
      <w:pPr>
        <w:jc w:val="center"/>
        <w:rPr>
          <w:sz w:val="28"/>
          <w:szCs w:val="28"/>
        </w:rPr>
      </w:pPr>
      <w:r>
        <w:rPr>
          <w:b/>
          <w:sz w:val="28"/>
          <w:szCs w:val="28"/>
          <w:u w:val="single"/>
        </w:rPr>
        <w:t>CO-</w:t>
      </w:r>
      <w:r w:rsidRPr="003B4921">
        <w:rPr>
          <w:b/>
          <w:sz w:val="28"/>
          <w:szCs w:val="28"/>
          <w:u w:val="single"/>
        </w:rPr>
        <w:t>GUARDIAN</w:t>
      </w:r>
      <w:r>
        <w:rPr>
          <w:b/>
          <w:sz w:val="28"/>
          <w:szCs w:val="28"/>
          <w:u w:val="single"/>
        </w:rPr>
        <w:t>S</w:t>
      </w:r>
      <w:r w:rsidRPr="003B4921">
        <w:rPr>
          <w:b/>
          <w:sz w:val="28"/>
          <w:szCs w:val="28"/>
          <w:u w:val="single"/>
        </w:rPr>
        <w:t xml:space="preserve"> OF THE PERSON AND PROPERTY</w:t>
      </w:r>
    </w:p>
    <w:p w14:paraId="2CD0CDF8" w14:textId="77777777" w:rsidR="00177E34" w:rsidRPr="003B4921" w:rsidRDefault="00177E34" w:rsidP="00177E34">
      <w:pPr>
        <w:jc w:val="center"/>
        <w:rPr>
          <w:sz w:val="28"/>
          <w:szCs w:val="28"/>
        </w:rPr>
      </w:pPr>
    </w:p>
    <w:p w14:paraId="617A6E05" w14:textId="69527683" w:rsidR="00177E34" w:rsidRPr="003B4921" w:rsidRDefault="00177E34" w:rsidP="00177E34">
      <w:pPr>
        <w:spacing w:line="480" w:lineRule="auto"/>
        <w:rPr>
          <w:sz w:val="28"/>
          <w:szCs w:val="28"/>
        </w:rPr>
      </w:pPr>
      <w:r w:rsidRPr="003B4921">
        <w:rPr>
          <w:sz w:val="28"/>
          <w:szCs w:val="28"/>
        </w:rPr>
        <w:tab/>
        <w:t>WHERE</w:t>
      </w:r>
      <w:r w:rsidR="00031E68">
        <w:rPr>
          <w:sz w:val="28"/>
          <w:szCs w:val="28"/>
        </w:rPr>
        <w:t xml:space="preserve">AS, on </w:t>
      </w:r>
      <w:r w:rsidR="00624BEE">
        <w:rPr>
          <w:sz w:val="28"/>
          <w:szCs w:val="28"/>
        </w:rPr>
        <w:t>_____________</w:t>
      </w:r>
      <w:r w:rsidR="00FE5E2A">
        <w:rPr>
          <w:sz w:val="28"/>
          <w:szCs w:val="28"/>
        </w:rPr>
        <w:t>___</w:t>
      </w:r>
      <w:r w:rsidR="00624BEE">
        <w:rPr>
          <w:sz w:val="28"/>
          <w:szCs w:val="28"/>
        </w:rPr>
        <w:t>__</w:t>
      </w:r>
      <w:r w:rsidR="00CD69E2">
        <w:rPr>
          <w:sz w:val="28"/>
          <w:szCs w:val="28"/>
        </w:rPr>
        <w:t xml:space="preserve">, </w:t>
      </w:r>
      <w:r w:rsidRPr="003B4921">
        <w:rPr>
          <w:sz w:val="28"/>
          <w:szCs w:val="28"/>
        </w:rPr>
        <w:t xml:space="preserve">a hearing was held </w:t>
      </w:r>
      <w:r>
        <w:rPr>
          <w:sz w:val="28"/>
          <w:szCs w:val="28"/>
        </w:rPr>
        <w:t>on the guardianship petition</w:t>
      </w:r>
      <w:r w:rsidRPr="003B4921">
        <w:rPr>
          <w:sz w:val="28"/>
          <w:szCs w:val="28"/>
        </w:rPr>
        <w:t>;</w:t>
      </w:r>
    </w:p>
    <w:p w14:paraId="30DBA83C" w14:textId="1C3975D1" w:rsidR="00177E34" w:rsidRPr="003B4921" w:rsidRDefault="00177E34" w:rsidP="00177E34">
      <w:pPr>
        <w:spacing w:line="480" w:lineRule="auto"/>
        <w:rPr>
          <w:sz w:val="28"/>
          <w:szCs w:val="28"/>
          <w:u w:val="single"/>
        </w:rPr>
      </w:pPr>
      <w:r w:rsidRPr="003B4921">
        <w:rPr>
          <w:sz w:val="28"/>
          <w:szCs w:val="28"/>
        </w:rPr>
        <w:tab/>
        <w:t>WHEREAS, Petitioner</w:t>
      </w:r>
      <w:r>
        <w:rPr>
          <w:sz w:val="28"/>
          <w:szCs w:val="28"/>
        </w:rPr>
        <w:t>s</w:t>
      </w:r>
      <w:r w:rsidR="00C041C8">
        <w:rPr>
          <w:sz w:val="28"/>
          <w:szCs w:val="28"/>
        </w:rPr>
        <w:t xml:space="preserve"> </w:t>
      </w:r>
      <w:r w:rsidR="00624BEE">
        <w:rPr>
          <w:sz w:val="28"/>
          <w:szCs w:val="28"/>
        </w:rPr>
        <w:t>_________________</w:t>
      </w:r>
      <w:r>
        <w:rPr>
          <w:sz w:val="28"/>
          <w:szCs w:val="28"/>
        </w:rPr>
        <w:t xml:space="preserve"> and </w:t>
      </w:r>
      <w:r w:rsidR="00624BEE">
        <w:rPr>
          <w:sz w:val="28"/>
          <w:szCs w:val="28"/>
        </w:rPr>
        <w:t>________________</w:t>
      </w:r>
      <w:r w:rsidR="00C041C8">
        <w:rPr>
          <w:sz w:val="28"/>
          <w:szCs w:val="28"/>
        </w:rPr>
        <w:t xml:space="preserve"> </w:t>
      </w:r>
      <w:r>
        <w:rPr>
          <w:sz w:val="28"/>
          <w:szCs w:val="28"/>
        </w:rPr>
        <w:t>are</w:t>
      </w:r>
      <w:r w:rsidR="00C041C8">
        <w:rPr>
          <w:sz w:val="28"/>
          <w:szCs w:val="28"/>
        </w:rPr>
        <w:t xml:space="preserve"> the </w:t>
      </w:r>
      <w:r w:rsidR="00624BEE">
        <w:rPr>
          <w:sz w:val="28"/>
          <w:szCs w:val="28"/>
        </w:rPr>
        <w:t>__________________</w:t>
      </w:r>
      <w:r w:rsidR="006D219D">
        <w:rPr>
          <w:sz w:val="28"/>
          <w:szCs w:val="28"/>
        </w:rPr>
        <w:t xml:space="preserve"> </w:t>
      </w:r>
      <w:r w:rsidR="00C041C8">
        <w:rPr>
          <w:sz w:val="28"/>
          <w:szCs w:val="28"/>
        </w:rPr>
        <w:t xml:space="preserve">and </w:t>
      </w:r>
      <w:r w:rsidR="00624BEE">
        <w:rPr>
          <w:sz w:val="28"/>
          <w:szCs w:val="28"/>
        </w:rPr>
        <w:t>______________</w:t>
      </w:r>
      <w:r w:rsidRPr="003B4921">
        <w:rPr>
          <w:sz w:val="28"/>
          <w:szCs w:val="28"/>
        </w:rPr>
        <w:t xml:space="preserve"> of </w:t>
      </w:r>
      <w:r w:rsidR="00624BEE">
        <w:rPr>
          <w:sz w:val="28"/>
          <w:szCs w:val="28"/>
        </w:rPr>
        <w:t>_______________</w:t>
      </w:r>
      <w:r w:rsidRPr="003B4921">
        <w:rPr>
          <w:sz w:val="28"/>
          <w:szCs w:val="28"/>
        </w:rPr>
        <w:t xml:space="preserve"> (hereinafter called “person</w:t>
      </w:r>
      <w:r>
        <w:rPr>
          <w:sz w:val="28"/>
          <w:szCs w:val="28"/>
        </w:rPr>
        <w:t xml:space="preserve"> with a disability</w:t>
      </w:r>
      <w:r w:rsidRPr="003B4921">
        <w:rPr>
          <w:sz w:val="28"/>
          <w:szCs w:val="28"/>
        </w:rPr>
        <w:t xml:space="preserve">”), and the </w:t>
      </w:r>
      <w:r>
        <w:rPr>
          <w:sz w:val="28"/>
          <w:szCs w:val="28"/>
        </w:rPr>
        <w:t>interested party(ies)</w:t>
      </w:r>
      <w:r w:rsidRPr="003B4921">
        <w:rPr>
          <w:sz w:val="28"/>
          <w:szCs w:val="28"/>
        </w:rPr>
        <w:t xml:space="preserve"> has/have waived notice and consented (agreed) to or has/have</w:t>
      </w:r>
      <w:r w:rsidRPr="005D1B96">
        <w:rPr>
          <w:b/>
          <w:sz w:val="28"/>
          <w:szCs w:val="28"/>
        </w:rPr>
        <w:t xml:space="preserve"> </w:t>
      </w:r>
      <w:r w:rsidRPr="003B4921">
        <w:rPr>
          <w:sz w:val="28"/>
          <w:szCs w:val="28"/>
        </w:rPr>
        <w:t>received notice through certified mail on the appoint</w:t>
      </w:r>
      <w:r w:rsidR="001E0D4D">
        <w:rPr>
          <w:sz w:val="28"/>
          <w:szCs w:val="28"/>
        </w:rPr>
        <w:t xml:space="preserve">ment of </w:t>
      </w:r>
      <w:r w:rsidR="00624BEE">
        <w:rPr>
          <w:sz w:val="28"/>
          <w:szCs w:val="28"/>
        </w:rPr>
        <w:t>________________</w:t>
      </w:r>
      <w:r w:rsidR="00031E68">
        <w:rPr>
          <w:sz w:val="28"/>
          <w:szCs w:val="28"/>
        </w:rPr>
        <w:t xml:space="preserve"> and </w:t>
      </w:r>
      <w:r w:rsidR="00624BEE">
        <w:rPr>
          <w:sz w:val="28"/>
          <w:szCs w:val="28"/>
        </w:rPr>
        <w:t>________________</w:t>
      </w:r>
      <w:r w:rsidR="001E0D4D">
        <w:rPr>
          <w:sz w:val="28"/>
          <w:szCs w:val="28"/>
        </w:rPr>
        <w:t xml:space="preserve"> </w:t>
      </w:r>
      <w:r w:rsidRPr="003B4921">
        <w:rPr>
          <w:sz w:val="28"/>
          <w:szCs w:val="28"/>
        </w:rPr>
        <w:t xml:space="preserve">as </w:t>
      </w:r>
      <w:r>
        <w:rPr>
          <w:sz w:val="28"/>
          <w:szCs w:val="28"/>
        </w:rPr>
        <w:t>co-</w:t>
      </w:r>
      <w:r w:rsidRPr="003B4921">
        <w:rPr>
          <w:sz w:val="28"/>
          <w:szCs w:val="28"/>
        </w:rPr>
        <w:t>guardian</w:t>
      </w:r>
      <w:r>
        <w:rPr>
          <w:sz w:val="28"/>
          <w:szCs w:val="28"/>
        </w:rPr>
        <w:t>s</w:t>
      </w:r>
      <w:r w:rsidRPr="003B4921">
        <w:rPr>
          <w:sz w:val="28"/>
          <w:szCs w:val="28"/>
        </w:rPr>
        <w:t xml:space="preserve"> of the person and property of the </w:t>
      </w:r>
      <w:r>
        <w:rPr>
          <w:sz w:val="28"/>
          <w:szCs w:val="28"/>
        </w:rPr>
        <w:t>person with a disability</w:t>
      </w:r>
      <w:r w:rsidRPr="003B4921">
        <w:rPr>
          <w:sz w:val="28"/>
          <w:szCs w:val="28"/>
        </w:rPr>
        <w:t xml:space="preserve">; </w:t>
      </w:r>
    </w:p>
    <w:p w14:paraId="75D1C748" w14:textId="5F3975F1" w:rsidR="00177E34" w:rsidRPr="003B4921" w:rsidRDefault="00177E34" w:rsidP="00177E34">
      <w:pPr>
        <w:spacing w:line="480" w:lineRule="auto"/>
        <w:rPr>
          <w:sz w:val="28"/>
          <w:szCs w:val="28"/>
        </w:rPr>
      </w:pPr>
      <w:r w:rsidRPr="003B4921">
        <w:rPr>
          <w:sz w:val="28"/>
          <w:szCs w:val="28"/>
        </w:rPr>
        <w:tab/>
        <w:t>WHEREAS</w:t>
      </w:r>
      <w:r w:rsidR="00031E68">
        <w:rPr>
          <w:sz w:val="28"/>
          <w:szCs w:val="28"/>
        </w:rPr>
        <w:t xml:space="preserve">, </w:t>
      </w:r>
      <w:r w:rsidR="00624BEE">
        <w:rPr>
          <w:sz w:val="28"/>
          <w:szCs w:val="28"/>
        </w:rPr>
        <w:t>_____________________</w:t>
      </w:r>
      <w:r w:rsidRPr="003B4921">
        <w:rPr>
          <w:sz w:val="28"/>
          <w:szCs w:val="28"/>
        </w:rPr>
        <w:t xml:space="preserve">, Esquire, the previously appointed attorney </w:t>
      </w:r>
      <w:r w:rsidRPr="003B4921">
        <w:rPr>
          <w:i/>
          <w:sz w:val="28"/>
          <w:szCs w:val="28"/>
        </w:rPr>
        <w:t>ad litem</w:t>
      </w:r>
      <w:r w:rsidRPr="003B4921">
        <w:rPr>
          <w:sz w:val="28"/>
          <w:szCs w:val="28"/>
        </w:rPr>
        <w:t xml:space="preserve"> for the person</w:t>
      </w:r>
      <w:r>
        <w:rPr>
          <w:sz w:val="28"/>
          <w:szCs w:val="28"/>
        </w:rPr>
        <w:t xml:space="preserve"> with a disability,</w:t>
      </w:r>
      <w:r w:rsidRPr="003B4921">
        <w:rPr>
          <w:sz w:val="28"/>
          <w:szCs w:val="28"/>
        </w:rPr>
        <w:t xml:space="preserve"> </w:t>
      </w:r>
      <w:r>
        <w:rPr>
          <w:sz w:val="28"/>
          <w:szCs w:val="28"/>
        </w:rPr>
        <w:t>has filed</w:t>
      </w:r>
      <w:r w:rsidR="001E0D4D">
        <w:rPr>
          <w:sz w:val="28"/>
          <w:szCs w:val="28"/>
        </w:rPr>
        <w:t xml:space="preserve"> his</w:t>
      </w:r>
      <w:r w:rsidR="00031E68">
        <w:rPr>
          <w:sz w:val="28"/>
          <w:szCs w:val="28"/>
        </w:rPr>
        <w:t xml:space="preserve">/her </w:t>
      </w:r>
      <w:r w:rsidRPr="003B4921">
        <w:rPr>
          <w:sz w:val="28"/>
          <w:szCs w:val="28"/>
        </w:rPr>
        <w:t xml:space="preserve">report; </w:t>
      </w:r>
    </w:p>
    <w:p w14:paraId="0BD70BEC" w14:textId="0086B69C" w:rsidR="00177E34" w:rsidRPr="003B4921" w:rsidRDefault="00177E34" w:rsidP="00177E34">
      <w:pPr>
        <w:spacing w:line="480" w:lineRule="auto"/>
        <w:rPr>
          <w:sz w:val="28"/>
          <w:szCs w:val="28"/>
        </w:rPr>
      </w:pPr>
      <w:r w:rsidRPr="003B4921">
        <w:rPr>
          <w:sz w:val="28"/>
          <w:szCs w:val="28"/>
        </w:rPr>
        <w:t xml:space="preserve">            WHEREAS, the Court having reviewed the </w:t>
      </w:r>
      <w:r>
        <w:rPr>
          <w:sz w:val="28"/>
          <w:szCs w:val="28"/>
        </w:rPr>
        <w:t>p</w:t>
      </w:r>
      <w:r w:rsidRPr="003B4921">
        <w:rPr>
          <w:sz w:val="28"/>
          <w:szCs w:val="28"/>
        </w:rPr>
        <w:t>etition and affidavits, considered the medical report, and considered the statements made and evidence presented at the hearing, finds t</w:t>
      </w:r>
      <w:r w:rsidR="00C041C8">
        <w:rPr>
          <w:sz w:val="28"/>
          <w:szCs w:val="28"/>
        </w:rPr>
        <w:t>hat</w:t>
      </w:r>
      <w:r w:rsidR="006D219D">
        <w:rPr>
          <w:sz w:val="28"/>
          <w:szCs w:val="28"/>
        </w:rPr>
        <w:t xml:space="preserve"> </w:t>
      </w:r>
      <w:r w:rsidR="00624BEE">
        <w:rPr>
          <w:sz w:val="28"/>
          <w:szCs w:val="28"/>
        </w:rPr>
        <w:t>__________________</w:t>
      </w:r>
      <w:r w:rsidRPr="003B4921">
        <w:rPr>
          <w:sz w:val="28"/>
          <w:szCs w:val="28"/>
        </w:rPr>
        <w:t xml:space="preserve"> is </w:t>
      </w:r>
      <w:r>
        <w:rPr>
          <w:sz w:val="28"/>
          <w:szCs w:val="28"/>
        </w:rPr>
        <w:t>a person with a disability</w:t>
      </w:r>
      <w:r w:rsidRPr="003B4921">
        <w:rPr>
          <w:sz w:val="28"/>
          <w:szCs w:val="28"/>
        </w:rPr>
        <w:t xml:space="preserve"> </w:t>
      </w:r>
      <w:r>
        <w:rPr>
          <w:sz w:val="28"/>
          <w:szCs w:val="28"/>
        </w:rPr>
        <w:t xml:space="preserve">by reason of mental or physical incapacity.  </w:t>
      </w:r>
      <w:r w:rsidRPr="003B4921">
        <w:rPr>
          <w:sz w:val="28"/>
          <w:szCs w:val="28"/>
        </w:rPr>
        <w:t>By reason thereof</w:t>
      </w:r>
      <w:r>
        <w:rPr>
          <w:sz w:val="28"/>
          <w:szCs w:val="28"/>
        </w:rPr>
        <w:t>,</w:t>
      </w:r>
      <w:r w:rsidRPr="003B4921">
        <w:rPr>
          <w:sz w:val="28"/>
          <w:szCs w:val="28"/>
        </w:rPr>
        <w:t xml:space="preserve"> such person is unable to pro</w:t>
      </w:r>
      <w:r w:rsidR="001E0D4D">
        <w:rPr>
          <w:sz w:val="28"/>
          <w:szCs w:val="28"/>
        </w:rPr>
        <w:t xml:space="preserve">perly manage and/or care for </w:t>
      </w:r>
      <w:r w:rsidR="00031E68">
        <w:rPr>
          <w:sz w:val="28"/>
          <w:szCs w:val="28"/>
        </w:rPr>
        <w:t>his</w:t>
      </w:r>
      <w:r w:rsidRPr="003B4921">
        <w:rPr>
          <w:sz w:val="28"/>
          <w:szCs w:val="28"/>
        </w:rPr>
        <w:t xml:space="preserve">/her person </w:t>
      </w:r>
      <w:r>
        <w:rPr>
          <w:sz w:val="28"/>
          <w:szCs w:val="28"/>
        </w:rPr>
        <w:t xml:space="preserve">and property </w:t>
      </w:r>
      <w:r w:rsidRPr="003B4921">
        <w:rPr>
          <w:sz w:val="28"/>
          <w:szCs w:val="28"/>
        </w:rPr>
        <w:lastRenderedPageBreak/>
        <w:t xml:space="preserve">without </w:t>
      </w:r>
      <w:r>
        <w:rPr>
          <w:sz w:val="28"/>
          <w:szCs w:val="28"/>
        </w:rPr>
        <w:t xml:space="preserve">a </w:t>
      </w:r>
      <w:r w:rsidRPr="003B4921">
        <w:rPr>
          <w:sz w:val="28"/>
          <w:szCs w:val="28"/>
        </w:rPr>
        <w:t xml:space="preserve">guardian </w:t>
      </w:r>
      <w:r>
        <w:rPr>
          <w:sz w:val="28"/>
          <w:szCs w:val="28"/>
        </w:rPr>
        <w:t xml:space="preserve">and </w:t>
      </w:r>
      <w:r w:rsidRPr="003B4921">
        <w:rPr>
          <w:sz w:val="28"/>
          <w:szCs w:val="28"/>
        </w:rPr>
        <w:t>is in danger o</w:t>
      </w:r>
      <w:r w:rsidR="001E0D4D">
        <w:rPr>
          <w:sz w:val="28"/>
          <w:szCs w:val="28"/>
        </w:rPr>
        <w:t xml:space="preserve">f substantially endangering </w:t>
      </w:r>
      <w:r w:rsidR="00031E68">
        <w:rPr>
          <w:sz w:val="28"/>
          <w:szCs w:val="28"/>
        </w:rPr>
        <w:t>his/</w:t>
      </w:r>
      <w:r w:rsidRPr="003B4921">
        <w:rPr>
          <w:sz w:val="28"/>
          <w:szCs w:val="28"/>
        </w:rPr>
        <w:t>her health</w:t>
      </w:r>
      <w:r>
        <w:rPr>
          <w:sz w:val="28"/>
          <w:szCs w:val="28"/>
        </w:rPr>
        <w:t xml:space="preserve">, </w:t>
      </w:r>
      <w:r w:rsidRPr="003B4921">
        <w:rPr>
          <w:sz w:val="28"/>
          <w:szCs w:val="28"/>
        </w:rPr>
        <w:t>becoming subject to abuse by other persons</w:t>
      </w:r>
      <w:r>
        <w:rPr>
          <w:sz w:val="28"/>
          <w:szCs w:val="28"/>
        </w:rPr>
        <w:t xml:space="preserve">, </w:t>
      </w:r>
      <w:r w:rsidRPr="003B4921">
        <w:rPr>
          <w:sz w:val="28"/>
          <w:szCs w:val="28"/>
        </w:rPr>
        <w:t xml:space="preserve">becoming the victim of designing persons </w:t>
      </w:r>
      <w:r>
        <w:rPr>
          <w:sz w:val="28"/>
          <w:szCs w:val="28"/>
        </w:rPr>
        <w:t>and/or</w:t>
      </w:r>
      <w:r w:rsidRPr="003B4921">
        <w:rPr>
          <w:sz w:val="28"/>
          <w:szCs w:val="28"/>
        </w:rPr>
        <w:t xml:space="preserve"> is in danger of dissipating or losing such property by becoming the victim of designing persons.</w:t>
      </w:r>
    </w:p>
    <w:p w14:paraId="53F10C76" w14:textId="0CE3572E" w:rsidR="00177E34" w:rsidRPr="003B4921" w:rsidRDefault="00177E34" w:rsidP="00177E34">
      <w:pPr>
        <w:spacing w:line="480" w:lineRule="auto"/>
        <w:ind w:firstLine="360"/>
        <w:rPr>
          <w:sz w:val="28"/>
          <w:szCs w:val="28"/>
        </w:rPr>
      </w:pPr>
      <w:r w:rsidRPr="003B4921">
        <w:rPr>
          <w:sz w:val="28"/>
          <w:szCs w:val="28"/>
        </w:rPr>
        <w:t xml:space="preserve">IT IS HEREBY ORDERED, this </w:t>
      </w:r>
      <w:r w:rsidR="00624BEE">
        <w:rPr>
          <w:sz w:val="28"/>
          <w:szCs w:val="28"/>
        </w:rPr>
        <w:t>_____</w:t>
      </w:r>
      <w:r w:rsidR="00031E68">
        <w:rPr>
          <w:sz w:val="28"/>
          <w:szCs w:val="28"/>
        </w:rPr>
        <w:t xml:space="preserve"> day of </w:t>
      </w:r>
      <w:r w:rsidR="00624BEE">
        <w:rPr>
          <w:sz w:val="28"/>
          <w:szCs w:val="28"/>
        </w:rPr>
        <w:t>___________</w:t>
      </w:r>
      <w:r w:rsidR="00031E68">
        <w:rPr>
          <w:sz w:val="28"/>
          <w:szCs w:val="28"/>
        </w:rPr>
        <w:t>, 20</w:t>
      </w:r>
      <w:r w:rsidR="00D92E08">
        <w:rPr>
          <w:sz w:val="28"/>
          <w:szCs w:val="28"/>
        </w:rPr>
        <w:t>__</w:t>
      </w:r>
      <w:r w:rsidRPr="003B4921">
        <w:rPr>
          <w:sz w:val="28"/>
          <w:szCs w:val="28"/>
        </w:rPr>
        <w:t>, as follows:</w:t>
      </w:r>
    </w:p>
    <w:p w14:paraId="6177FFC1" w14:textId="3A20B5F8" w:rsidR="00177E34" w:rsidRPr="003B4921" w:rsidRDefault="00624BEE" w:rsidP="00D92E08">
      <w:pPr>
        <w:pStyle w:val="ListParagraph"/>
        <w:widowControl/>
        <w:numPr>
          <w:ilvl w:val="0"/>
          <w:numId w:val="1"/>
        </w:numPr>
        <w:autoSpaceDE/>
        <w:autoSpaceDN/>
        <w:adjustRightInd/>
        <w:spacing w:line="480" w:lineRule="auto"/>
        <w:rPr>
          <w:sz w:val="28"/>
          <w:szCs w:val="28"/>
        </w:rPr>
      </w:pPr>
      <w:r>
        <w:rPr>
          <w:sz w:val="28"/>
          <w:szCs w:val="28"/>
        </w:rPr>
        <w:t>___________________</w:t>
      </w:r>
      <w:r w:rsidR="00031E68">
        <w:rPr>
          <w:sz w:val="28"/>
          <w:szCs w:val="28"/>
        </w:rPr>
        <w:t xml:space="preserve"> and </w:t>
      </w:r>
      <w:r>
        <w:rPr>
          <w:sz w:val="28"/>
          <w:szCs w:val="28"/>
        </w:rPr>
        <w:t>________________</w:t>
      </w:r>
      <w:r w:rsidR="00177E34">
        <w:rPr>
          <w:sz w:val="28"/>
          <w:szCs w:val="28"/>
        </w:rPr>
        <w:t>, acting jointly or individually,</w:t>
      </w:r>
      <w:r w:rsidR="00177E34" w:rsidRPr="003B4921">
        <w:rPr>
          <w:sz w:val="28"/>
          <w:szCs w:val="28"/>
        </w:rPr>
        <w:t xml:space="preserve"> </w:t>
      </w:r>
      <w:r w:rsidR="00177E34">
        <w:rPr>
          <w:sz w:val="28"/>
          <w:szCs w:val="28"/>
        </w:rPr>
        <w:t xml:space="preserve">are </w:t>
      </w:r>
      <w:r w:rsidR="00177E34" w:rsidRPr="003B4921">
        <w:rPr>
          <w:sz w:val="28"/>
          <w:szCs w:val="28"/>
        </w:rPr>
        <w:t xml:space="preserve">hereby appointed </w:t>
      </w:r>
      <w:r w:rsidR="00177E34">
        <w:rPr>
          <w:sz w:val="28"/>
          <w:szCs w:val="28"/>
        </w:rPr>
        <w:t>co-</w:t>
      </w:r>
      <w:r w:rsidR="00177E34" w:rsidRPr="003B4921">
        <w:rPr>
          <w:sz w:val="28"/>
          <w:szCs w:val="28"/>
        </w:rPr>
        <w:t>guardian</w:t>
      </w:r>
      <w:r w:rsidR="00177E34">
        <w:rPr>
          <w:sz w:val="28"/>
          <w:szCs w:val="28"/>
        </w:rPr>
        <w:t>s</w:t>
      </w:r>
      <w:r w:rsidR="00177E34" w:rsidRPr="003B4921">
        <w:rPr>
          <w:sz w:val="28"/>
          <w:szCs w:val="28"/>
        </w:rPr>
        <w:t xml:space="preserve"> of the person and proper</w:t>
      </w:r>
      <w:r w:rsidR="00031E68">
        <w:rPr>
          <w:sz w:val="28"/>
          <w:szCs w:val="28"/>
        </w:rPr>
        <w:t xml:space="preserve">ty of </w:t>
      </w:r>
      <w:r>
        <w:rPr>
          <w:sz w:val="28"/>
          <w:szCs w:val="28"/>
        </w:rPr>
        <w:t>_____________________</w:t>
      </w:r>
      <w:r w:rsidR="00177E34" w:rsidRPr="003B4921">
        <w:rPr>
          <w:sz w:val="28"/>
          <w:szCs w:val="28"/>
        </w:rPr>
        <w:t xml:space="preserve">, </w:t>
      </w:r>
      <w:r w:rsidR="00177E34">
        <w:rPr>
          <w:sz w:val="28"/>
          <w:szCs w:val="28"/>
        </w:rPr>
        <w:t>a person with a disability</w:t>
      </w:r>
      <w:r w:rsidR="00177E34" w:rsidRPr="003B4921">
        <w:rPr>
          <w:sz w:val="28"/>
          <w:szCs w:val="28"/>
        </w:rPr>
        <w:t>.</w:t>
      </w:r>
      <w:r w:rsidR="00177E34" w:rsidRPr="003B4921">
        <w:rPr>
          <w:sz w:val="28"/>
          <w:szCs w:val="28"/>
        </w:rPr>
        <w:tab/>
      </w:r>
      <w:r w:rsidR="00177E34" w:rsidRPr="003B4921">
        <w:rPr>
          <w:sz w:val="28"/>
          <w:szCs w:val="28"/>
        </w:rPr>
        <w:tab/>
      </w:r>
    </w:p>
    <w:p w14:paraId="539B76BD" w14:textId="44B163F0" w:rsidR="00177E34" w:rsidRPr="003B4921" w:rsidRDefault="00177E34" w:rsidP="00177E34">
      <w:pPr>
        <w:pStyle w:val="ListParagraph"/>
        <w:widowControl/>
        <w:numPr>
          <w:ilvl w:val="0"/>
          <w:numId w:val="1"/>
        </w:numPr>
        <w:autoSpaceDE/>
        <w:autoSpaceDN/>
        <w:adjustRightInd/>
        <w:spacing w:line="480" w:lineRule="auto"/>
        <w:rPr>
          <w:sz w:val="28"/>
          <w:szCs w:val="28"/>
        </w:rPr>
      </w:pPr>
      <w:r w:rsidRPr="003B4921">
        <w:rPr>
          <w:sz w:val="28"/>
          <w:szCs w:val="28"/>
        </w:rPr>
        <w:t xml:space="preserve">Before entering upon </w:t>
      </w:r>
      <w:r>
        <w:rPr>
          <w:sz w:val="28"/>
          <w:szCs w:val="28"/>
        </w:rPr>
        <w:t>their</w:t>
      </w:r>
      <w:r w:rsidRPr="003B4921">
        <w:rPr>
          <w:sz w:val="28"/>
          <w:szCs w:val="28"/>
        </w:rPr>
        <w:t xml:space="preserve"> duties as guardian</w:t>
      </w:r>
      <w:r>
        <w:rPr>
          <w:sz w:val="28"/>
          <w:szCs w:val="28"/>
        </w:rPr>
        <w:t>s</w:t>
      </w:r>
      <w:r w:rsidRPr="003B4921">
        <w:rPr>
          <w:sz w:val="28"/>
          <w:szCs w:val="28"/>
        </w:rPr>
        <w:t xml:space="preserve"> pursuant to this Order, </w:t>
      </w:r>
      <w:r w:rsidR="00624BEE">
        <w:rPr>
          <w:sz w:val="28"/>
          <w:szCs w:val="28"/>
        </w:rPr>
        <w:t>__________________</w:t>
      </w:r>
      <w:r w:rsidR="00031E68">
        <w:rPr>
          <w:sz w:val="28"/>
          <w:szCs w:val="28"/>
        </w:rPr>
        <w:t xml:space="preserve"> and </w:t>
      </w:r>
      <w:r w:rsidR="00624BEE">
        <w:rPr>
          <w:sz w:val="28"/>
          <w:szCs w:val="28"/>
        </w:rPr>
        <w:t>________________</w:t>
      </w:r>
      <w:r>
        <w:rPr>
          <w:sz w:val="28"/>
          <w:szCs w:val="28"/>
        </w:rPr>
        <w:t xml:space="preserve"> </w:t>
      </w:r>
      <w:r w:rsidRPr="003B4921">
        <w:rPr>
          <w:sz w:val="28"/>
          <w:szCs w:val="28"/>
        </w:rPr>
        <w:t>shall</w:t>
      </w:r>
      <w:r>
        <w:rPr>
          <w:sz w:val="28"/>
          <w:szCs w:val="28"/>
        </w:rPr>
        <w:t xml:space="preserve"> each</w:t>
      </w:r>
      <w:r w:rsidRPr="003B4921">
        <w:rPr>
          <w:sz w:val="28"/>
          <w:szCs w:val="28"/>
        </w:rPr>
        <w:t xml:space="preserve"> execute a bond to be taken in the name of the State of Delaware</w:t>
      </w:r>
      <w:r w:rsidR="00031E68">
        <w:rPr>
          <w:sz w:val="28"/>
          <w:szCs w:val="28"/>
        </w:rPr>
        <w:t xml:space="preserve"> in the amount of $</w:t>
      </w:r>
      <w:r w:rsidR="00624BEE">
        <w:rPr>
          <w:sz w:val="28"/>
          <w:szCs w:val="28"/>
        </w:rPr>
        <w:t>_____________</w:t>
      </w:r>
      <w:r w:rsidR="001E0D4D">
        <w:rPr>
          <w:sz w:val="28"/>
          <w:szCs w:val="28"/>
        </w:rPr>
        <w:t xml:space="preserve"> </w:t>
      </w:r>
      <w:r w:rsidRPr="003B4921">
        <w:rPr>
          <w:sz w:val="28"/>
          <w:szCs w:val="28"/>
        </w:rPr>
        <w:t xml:space="preserve">without surety as a condition for the faithful performance of </w:t>
      </w:r>
      <w:r>
        <w:rPr>
          <w:sz w:val="28"/>
          <w:szCs w:val="28"/>
        </w:rPr>
        <w:t>their</w:t>
      </w:r>
      <w:r w:rsidRPr="003B4921">
        <w:rPr>
          <w:sz w:val="28"/>
          <w:szCs w:val="28"/>
        </w:rPr>
        <w:t xml:space="preserve"> duties as guardian</w:t>
      </w:r>
      <w:r>
        <w:rPr>
          <w:sz w:val="28"/>
          <w:szCs w:val="28"/>
        </w:rPr>
        <w:t>s</w:t>
      </w:r>
      <w:r w:rsidRPr="003B4921">
        <w:rPr>
          <w:sz w:val="28"/>
          <w:szCs w:val="28"/>
        </w:rPr>
        <w:t xml:space="preserve">, and shall be filed within seven </w:t>
      </w:r>
      <w:r>
        <w:rPr>
          <w:sz w:val="28"/>
          <w:szCs w:val="28"/>
        </w:rPr>
        <w:t xml:space="preserve">(7) </w:t>
      </w:r>
      <w:r w:rsidRPr="003B4921">
        <w:rPr>
          <w:sz w:val="28"/>
          <w:szCs w:val="28"/>
        </w:rPr>
        <w:t>days of the date of this Order. No copy of the final order will be released until the bond</w:t>
      </w:r>
      <w:r>
        <w:rPr>
          <w:sz w:val="28"/>
          <w:szCs w:val="28"/>
        </w:rPr>
        <w:t>s</w:t>
      </w:r>
      <w:r w:rsidRPr="003B4921">
        <w:rPr>
          <w:sz w:val="28"/>
          <w:szCs w:val="28"/>
        </w:rPr>
        <w:t xml:space="preserve"> </w:t>
      </w:r>
      <w:r>
        <w:rPr>
          <w:sz w:val="28"/>
          <w:szCs w:val="28"/>
        </w:rPr>
        <w:t>are</w:t>
      </w:r>
      <w:r w:rsidRPr="003B4921">
        <w:rPr>
          <w:sz w:val="28"/>
          <w:szCs w:val="28"/>
        </w:rPr>
        <w:t xml:space="preserve"> filed. </w:t>
      </w:r>
      <w:r>
        <w:rPr>
          <w:sz w:val="28"/>
          <w:szCs w:val="28"/>
        </w:rPr>
        <w:t>Any person or entity presented with a valid order from the Court may use that order as proof that the bonds have been executed and filed.</w:t>
      </w:r>
    </w:p>
    <w:p w14:paraId="0E271285" w14:textId="77777777" w:rsidR="00177E34" w:rsidRPr="003B4921" w:rsidRDefault="00177E34" w:rsidP="00177E34">
      <w:pPr>
        <w:pStyle w:val="ListParagraph"/>
        <w:widowControl/>
        <w:numPr>
          <w:ilvl w:val="0"/>
          <w:numId w:val="1"/>
        </w:numPr>
        <w:autoSpaceDE/>
        <w:autoSpaceDN/>
        <w:adjustRightInd/>
        <w:spacing w:line="480" w:lineRule="auto"/>
        <w:rPr>
          <w:sz w:val="28"/>
          <w:szCs w:val="28"/>
        </w:rPr>
      </w:pPr>
      <w:r w:rsidRPr="003B4921">
        <w:rPr>
          <w:sz w:val="28"/>
          <w:szCs w:val="28"/>
        </w:rPr>
        <w:t>The guardian</w:t>
      </w:r>
      <w:r>
        <w:rPr>
          <w:sz w:val="28"/>
          <w:szCs w:val="28"/>
        </w:rPr>
        <w:t>s</w:t>
      </w:r>
      <w:r w:rsidRPr="003B4921">
        <w:rPr>
          <w:sz w:val="28"/>
          <w:szCs w:val="28"/>
        </w:rPr>
        <w:t xml:space="preserve"> appointed herein </w:t>
      </w:r>
      <w:r>
        <w:rPr>
          <w:sz w:val="28"/>
          <w:szCs w:val="28"/>
        </w:rPr>
        <w:t>are</w:t>
      </w:r>
      <w:r w:rsidRPr="003B4921">
        <w:rPr>
          <w:sz w:val="28"/>
          <w:szCs w:val="28"/>
        </w:rPr>
        <w:t xml:space="preserve"> granted such powers, rights and duties which are necessary to protect, manage and care for the person and property of the </w:t>
      </w:r>
      <w:r>
        <w:rPr>
          <w:sz w:val="28"/>
          <w:szCs w:val="28"/>
        </w:rPr>
        <w:t xml:space="preserve">person with a disability </w:t>
      </w:r>
      <w:r w:rsidRPr="003B4921">
        <w:rPr>
          <w:sz w:val="28"/>
          <w:szCs w:val="28"/>
        </w:rPr>
        <w:t>as provided for</w:t>
      </w:r>
      <w:r>
        <w:rPr>
          <w:sz w:val="28"/>
          <w:szCs w:val="28"/>
        </w:rPr>
        <w:t xml:space="preserve"> in</w:t>
      </w:r>
      <w:r w:rsidRPr="003B4921">
        <w:rPr>
          <w:sz w:val="28"/>
          <w:szCs w:val="28"/>
        </w:rPr>
        <w:t xml:space="preserve"> 12 Del. C., Ch. 39.</w:t>
      </w:r>
    </w:p>
    <w:p w14:paraId="0BFE3456" w14:textId="77777777" w:rsidR="00177E34" w:rsidRPr="003B4921" w:rsidRDefault="00177E34" w:rsidP="00177E34">
      <w:pPr>
        <w:pStyle w:val="ListParagraph"/>
        <w:widowControl/>
        <w:numPr>
          <w:ilvl w:val="0"/>
          <w:numId w:val="1"/>
        </w:numPr>
        <w:autoSpaceDE/>
        <w:autoSpaceDN/>
        <w:adjustRightInd/>
        <w:spacing w:line="480" w:lineRule="auto"/>
        <w:rPr>
          <w:sz w:val="28"/>
          <w:szCs w:val="28"/>
        </w:rPr>
      </w:pPr>
      <w:r>
        <w:rPr>
          <w:color w:val="000000"/>
          <w:sz w:val="28"/>
          <w:szCs w:val="28"/>
        </w:rPr>
        <w:lastRenderedPageBreak/>
        <w:t xml:space="preserve">The guardians are authorized to apply to become, or continue to act, as the representative payee(s) for social security benefits. </w:t>
      </w:r>
    </w:p>
    <w:p w14:paraId="322A8DAD" w14:textId="77777777" w:rsidR="00177E34" w:rsidRPr="003B4921" w:rsidRDefault="00177E34" w:rsidP="00177E34">
      <w:pPr>
        <w:pStyle w:val="ListParagraph"/>
        <w:widowControl/>
        <w:numPr>
          <w:ilvl w:val="0"/>
          <w:numId w:val="1"/>
        </w:numPr>
        <w:autoSpaceDE/>
        <w:autoSpaceDN/>
        <w:adjustRightInd/>
        <w:spacing w:line="480" w:lineRule="auto"/>
        <w:rPr>
          <w:sz w:val="28"/>
          <w:szCs w:val="28"/>
        </w:rPr>
      </w:pPr>
      <w:r w:rsidRPr="003B4921">
        <w:rPr>
          <w:sz w:val="28"/>
          <w:szCs w:val="28"/>
        </w:rPr>
        <w:t>The guardian</w:t>
      </w:r>
      <w:r>
        <w:rPr>
          <w:sz w:val="28"/>
          <w:szCs w:val="28"/>
        </w:rPr>
        <w:t>s</w:t>
      </w:r>
      <w:r w:rsidRPr="003B4921">
        <w:rPr>
          <w:sz w:val="28"/>
          <w:szCs w:val="28"/>
        </w:rPr>
        <w:t xml:space="preserve"> shall file an annual update and medical statement with the Register in Chancery every year</w:t>
      </w:r>
      <w:r>
        <w:rPr>
          <w:sz w:val="28"/>
          <w:szCs w:val="28"/>
        </w:rPr>
        <w:t>,</w:t>
      </w:r>
      <w:r w:rsidRPr="003B4921">
        <w:rPr>
          <w:sz w:val="28"/>
          <w:szCs w:val="28"/>
        </w:rPr>
        <w:t xml:space="preserve"> which is due on or before the first business day of the calendar quarter in which the guardian</w:t>
      </w:r>
      <w:r>
        <w:rPr>
          <w:sz w:val="28"/>
          <w:szCs w:val="28"/>
        </w:rPr>
        <w:t>s</w:t>
      </w:r>
      <w:r w:rsidRPr="003B4921">
        <w:rPr>
          <w:sz w:val="28"/>
          <w:szCs w:val="28"/>
        </w:rPr>
        <w:t xml:space="preserve"> w</w:t>
      </w:r>
      <w:r>
        <w:rPr>
          <w:sz w:val="28"/>
          <w:szCs w:val="28"/>
        </w:rPr>
        <w:t>ere</w:t>
      </w:r>
      <w:r w:rsidRPr="003B4921">
        <w:rPr>
          <w:sz w:val="28"/>
          <w:szCs w:val="28"/>
        </w:rPr>
        <w:t xml:space="preserve"> appointed.  The annual update and medical statement shall include the current mailing address of the person </w:t>
      </w:r>
      <w:r>
        <w:rPr>
          <w:sz w:val="28"/>
          <w:szCs w:val="28"/>
        </w:rPr>
        <w:t xml:space="preserve">with a disability </w:t>
      </w:r>
      <w:r w:rsidRPr="003B4921">
        <w:rPr>
          <w:sz w:val="28"/>
          <w:szCs w:val="28"/>
        </w:rPr>
        <w:t>and the guardian</w:t>
      </w:r>
      <w:r>
        <w:rPr>
          <w:sz w:val="28"/>
          <w:szCs w:val="28"/>
        </w:rPr>
        <w:t>s</w:t>
      </w:r>
      <w:r w:rsidRPr="003B4921">
        <w:rPr>
          <w:sz w:val="28"/>
          <w:szCs w:val="28"/>
        </w:rPr>
        <w:t xml:space="preserve">, and </w:t>
      </w:r>
      <w:r>
        <w:rPr>
          <w:sz w:val="28"/>
          <w:szCs w:val="28"/>
        </w:rPr>
        <w:t>a</w:t>
      </w:r>
      <w:r w:rsidRPr="003B4921">
        <w:rPr>
          <w:sz w:val="28"/>
          <w:szCs w:val="28"/>
        </w:rPr>
        <w:t xml:space="preserve"> current medical statement from an approved medical practitioner setting forth the current medical status of the </w:t>
      </w:r>
      <w:r>
        <w:rPr>
          <w:sz w:val="28"/>
          <w:szCs w:val="28"/>
        </w:rPr>
        <w:t>person with a disability</w:t>
      </w:r>
      <w:r w:rsidRPr="003B4921">
        <w:rPr>
          <w:sz w:val="28"/>
          <w:szCs w:val="28"/>
        </w:rPr>
        <w:t xml:space="preserve"> and addressing the need for continued guardianship.</w:t>
      </w:r>
    </w:p>
    <w:p w14:paraId="455777BC" w14:textId="01A5D5E4" w:rsidR="00261A77" w:rsidRPr="003B4921" w:rsidRDefault="00261A77" w:rsidP="00261A77">
      <w:pPr>
        <w:pStyle w:val="ListParagraph"/>
        <w:widowControl/>
        <w:numPr>
          <w:ilvl w:val="0"/>
          <w:numId w:val="1"/>
        </w:numPr>
        <w:autoSpaceDE/>
        <w:autoSpaceDN/>
        <w:adjustRightInd/>
        <w:spacing w:line="480" w:lineRule="auto"/>
        <w:rPr>
          <w:sz w:val="28"/>
          <w:szCs w:val="28"/>
        </w:rPr>
      </w:pPr>
      <w:r w:rsidRPr="003B4921">
        <w:rPr>
          <w:sz w:val="28"/>
          <w:szCs w:val="28"/>
        </w:rPr>
        <w:t xml:space="preserve">The </w:t>
      </w:r>
      <w:r w:rsidR="009C1B9C">
        <w:rPr>
          <w:sz w:val="28"/>
          <w:szCs w:val="28"/>
        </w:rPr>
        <w:t>petitioners</w:t>
      </w:r>
      <w:r w:rsidRPr="003B4921">
        <w:rPr>
          <w:sz w:val="28"/>
          <w:szCs w:val="28"/>
        </w:rPr>
        <w:t xml:space="preserve"> </w:t>
      </w:r>
      <w:r>
        <w:rPr>
          <w:sz w:val="28"/>
          <w:szCs w:val="28"/>
        </w:rPr>
        <w:t>are</w:t>
      </w:r>
      <w:r w:rsidRPr="003B4921">
        <w:rPr>
          <w:sz w:val="28"/>
          <w:szCs w:val="28"/>
        </w:rPr>
        <w:t xml:space="preserve"> required to pay $ </w:t>
      </w:r>
      <w:r w:rsidR="00624BEE">
        <w:rPr>
          <w:sz w:val="28"/>
          <w:szCs w:val="28"/>
        </w:rPr>
        <w:t>_____</w:t>
      </w:r>
      <w:r w:rsidR="00BD58AF">
        <w:rPr>
          <w:sz w:val="28"/>
          <w:szCs w:val="28"/>
        </w:rPr>
        <w:t xml:space="preserve"> </w:t>
      </w:r>
      <w:r w:rsidRPr="003B4921">
        <w:rPr>
          <w:sz w:val="28"/>
          <w:szCs w:val="28"/>
        </w:rPr>
        <w:t xml:space="preserve">to </w:t>
      </w:r>
      <w:r w:rsidR="00624BEE">
        <w:rPr>
          <w:sz w:val="28"/>
          <w:szCs w:val="28"/>
        </w:rPr>
        <w:t>__________________</w:t>
      </w:r>
      <w:r w:rsidRPr="003B4921">
        <w:rPr>
          <w:sz w:val="28"/>
          <w:szCs w:val="28"/>
        </w:rPr>
        <w:t>, Esquire,</w:t>
      </w:r>
      <w:r>
        <w:rPr>
          <w:sz w:val="28"/>
          <w:szCs w:val="28"/>
        </w:rPr>
        <w:t xml:space="preserve"> within thirty (30) days of the date of this order, </w:t>
      </w:r>
      <w:r w:rsidRPr="003B4921">
        <w:rPr>
          <w:sz w:val="28"/>
          <w:szCs w:val="28"/>
        </w:rPr>
        <w:t xml:space="preserve">for his/her services as the attorney </w:t>
      </w:r>
      <w:r w:rsidRPr="003B4921">
        <w:rPr>
          <w:i/>
          <w:sz w:val="28"/>
          <w:szCs w:val="28"/>
        </w:rPr>
        <w:t>ad litem</w:t>
      </w:r>
      <w:r w:rsidRPr="003B4921">
        <w:rPr>
          <w:sz w:val="28"/>
          <w:szCs w:val="28"/>
        </w:rPr>
        <w:t xml:space="preserve"> for the person</w:t>
      </w:r>
      <w:r>
        <w:rPr>
          <w:sz w:val="28"/>
          <w:szCs w:val="28"/>
        </w:rPr>
        <w:t xml:space="preserve"> with a disability</w:t>
      </w:r>
      <w:r w:rsidRPr="003B4921">
        <w:rPr>
          <w:sz w:val="28"/>
          <w:szCs w:val="28"/>
        </w:rPr>
        <w:t>.</w:t>
      </w:r>
      <w:r>
        <w:rPr>
          <w:sz w:val="28"/>
          <w:szCs w:val="28"/>
        </w:rPr>
        <w:t xml:space="preserve"> </w:t>
      </w:r>
      <w:r w:rsidRPr="003B4921">
        <w:rPr>
          <w:sz w:val="28"/>
          <w:szCs w:val="28"/>
        </w:rPr>
        <w:t xml:space="preserve">The attorney </w:t>
      </w:r>
      <w:r w:rsidRPr="003B4921">
        <w:rPr>
          <w:i/>
          <w:sz w:val="28"/>
          <w:szCs w:val="28"/>
        </w:rPr>
        <w:t>ad litem</w:t>
      </w:r>
      <w:r w:rsidRPr="003B4921">
        <w:rPr>
          <w:sz w:val="28"/>
          <w:szCs w:val="28"/>
        </w:rPr>
        <w:t xml:space="preserve"> is hereby discharged from further service as attorney for the person</w:t>
      </w:r>
      <w:r>
        <w:rPr>
          <w:sz w:val="28"/>
          <w:szCs w:val="28"/>
        </w:rPr>
        <w:t xml:space="preserve"> with a disability</w:t>
      </w:r>
      <w:r w:rsidRPr="003B4921">
        <w:rPr>
          <w:sz w:val="28"/>
          <w:szCs w:val="28"/>
        </w:rPr>
        <w:t>.</w:t>
      </w:r>
    </w:p>
    <w:p w14:paraId="38A765AE" w14:textId="0A7FD9F3" w:rsidR="00177E34" w:rsidRDefault="00177E34" w:rsidP="00177E34">
      <w:pPr>
        <w:pStyle w:val="ListParagraph"/>
        <w:widowControl/>
        <w:numPr>
          <w:ilvl w:val="0"/>
          <w:numId w:val="1"/>
        </w:numPr>
        <w:autoSpaceDE/>
        <w:autoSpaceDN/>
        <w:adjustRightInd/>
        <w:spacing w:line="480" w:lineRule="auto"/>
        <w:rPr>
          <w:sz w:val="28"/>
          <w:szCs w:val="28"/>
        </w:rPr>
      </w:pPr>
      <w:r w:rsidRPr="003B4921">
        <w:rPr>
          <w:sz w:val="28"/>
          <w:szCs w:val="28"/>
        </w:rPr>
        <w:t>The Register in Chancery of this Court is appointed agent of the guardian</w:t>
      </w:r>
      <w:r>
        <w:rPr>
          <w:sz w:val="28"/>
          <w:szCs w:val="28"/>
        </w:rPr>
        <w:t>s</w:t>
      </w:r>
      <w:r w:rsidRPr="003B4921">
        <w:rPr>
          <w:sz w:val="28"/>
          <w:szCs w:val="28"/>
        </w:rPr>
        <w:t xml:space="preserve"> to accept service of process on behalf of the guardian</w:t>
      </w:r>
      <w:r>
        <w:rPr>
          <w:sz w:val="28"/>
          <w:szCs w:val="28"/>
        </w:rPr>
        <w:t>s</w:t>
      </w:r>
      <w:r w:rsidRPr="003B4921">
        <w:rPr>
          <w:sz w:val="28"/>
          <w:szCs w:val="28"/>
        </w:rPr>
        <w:t xml:space="preserve"> as to any claim arising out of the guardianship if, by reason of the guardians</w:t>
      </w:r>
      <w:r>
        <w:rPr>
          <w:sz w:val="28"/>
          <w:szCs w:val="28"/>
        </w:rPr>
        <w:t>’</w:t>
      </w:r>
      <w:r w:rsidRPr="003B4921">
        <w:rPr>
          <w:sz w:val="28"/>
          <w:szCs w:val="28"/>
        </w:rPr>
        <w:t xml:space="preserve"> absence from this State, </w:t>
      </w:r>
      <w:r>
        <w:rPr>
          <w:sz w:val="28"/>
          <w:szCs w:val="28"/>
        </w:rPr>
        <w:t>they</w:t>
      </w:r>
      <w:r w:rsidRPr="003B4921">
        <w:rPr>
          <w:sz w:val="28"/>
          <w:szCs w:val="28"/>
        </w:rPr>
        <w:t xml:space="preserve"> cannot be served.</w:t>
      </w:r>
    </w:p>
    <w:p w14:paraId="10E7CA5A" w14:textId="77777777" w:rsidR="00D92E08" w:rsidRPr="0072304C" w:rsidRDefault="00D92E08" w:rsidP="00D92E08">
      <w:pPr>
        <w:pStyle w:val="ListParagraph"/>
        <w:widowControl/>
        <w:numPr>
          <w:ilvl w:val="0"/>
          <w:numId w:val="1"/>
        </w:numPr>
        <w:autoSpaceDE/>
        <w:autoSpaceDN/>
        <w:adjustRightInd/>
        <w:spacing w:line="480" w:lineRule="auto"/>
        <w:rPr>
          <w:sz w:val="28"/>
          <w:szCs w:val="28"/>
        </w:rPr>
      </w:pPr>
      <w:r w:rsidRPr="0072304C">
        <w:rPr>
          <w:sz w:val="28"/>
          <w:szCs w:val="28"/>
        </w:rPr>
        <w:t xml:space="preserve">Any powers of attorney previously executed by the person with a disability are invalidated by the guardianship pursuant to 12 Del. C. § 49A-108(a). </w:t>
      </w:r>
    </w:p>
    <w:p w14:paraId="5070B591" w14:textId="77777777" w:rsidR="00184E1A" w:rsidRDefault="00D92E08" w:rsidP="00184E1A">
      <w:pPr>
        <w:pStyle w:val="ListParagraph"/>
        <w:widowControl/>
        <w:numPr>
          <w:ilvl w:val="0"/>
          <w:numId w:val="1"/>
        </w:numPr>
        <w:autoSpaceDE/>
        <w:autoSpaceDN/>
        <w:adjustRightInd/>
        <w:spacing w:line="480" w:lineRule="auto"/>
        <w:rPr>
          <w:sz w:val="28"/>
          <w:szCs w:val="28"/>
        </w:rPr>
      </w:pPr>
      <w:r>
        <w:rPr>
          <w:sz w:val="28"/>
          <w:szCs w:val="28"/>
        </w:rPr>
        <w:lastRenderedPageBreak/>
        <w:t xml:space="preserve">The guardians are authorized to prepare, sign, verify and file on behalf of the person with a disability </w:t>
      </w:r>
      <w:r w:rsidR="00184E1A">
        <w:rPr>
          <w:sz w:val="28"/>
          <w:szCs w:val="28"/>
        </w:rPr>
        <w:t>all</w:t>
      </w:r>
      <w:r>
        <w:rPr>
          <w:sz w:val="28"/>
          <w:szCs w:val="28"/>
        </w:rPr>
        <w:t xml:space="preserve"> income and other Federal or State tax returns pursuant to 12 Del. C. § 3923(d)(8). </w:t>
      </w:r>
    </w:p>
    <w:p w14:paraId="08F4A47F" w14:textId="450EF179" w:rsidR="00177E34" w:rsidRPr="00184E1A" w:rsidRDefault="00177E34" w:rsidP="00184E1A">
      <w:pPr>
        <w:pStyle w:val="ListParagraph"/>
        <w:widowControl/>
        <w:numPr>
          <w:ilvl w:val="0"/>
          <w:numId w:val="1"/>
        </w:numPr>
        <w:autoSpaceDE/>
        <w:autoSpaceDN/>
        <w:adjustRightInd/>
        <w:spacing w:line="480" w:lineRule="auto"/>
        <w:rPr>
          <w:sz w:val="28"/>
          <w:szCs w:val="28"/>
        </w:rPr>
      </w:pPr>
      <w:r w:rsidRPr="00184E1A">
        <w:rPr>
          <w:sz w:val="28"/>
          <w:szCs w:val="28"/>
        </w:rPr>
        <w:t>In the event of the death of the person with a disability, the guardians shall notify the Office of Register in Chancery within ten (10) days.</w:t>
      </w:r>
      <w:r w:rsidR="00184E1A" w:rsidRPr="00184E1A">
        <w:rPr>
          <w:sz w:val="28"/>
          <w:szCs w:val="28"/>
        </w:rPr>
        <w:t xml:space="preserve"> The guardians shall file a petition to terminate within ninety (90) days of the death of the person with a disability. </w:t>
      </w:r>
    </w:p>
    <w:p w14:paraId="2C575F46" w14:textId="77777777" w:rsidR="00177E34" w:rsidRDefault="00177E34" w:rsidP="00177E34">
      <w:pPr>
        <w:pStyle w:val="ListParagraph"/>
        <w:widowControl/>
        <w:numPr>
          <w:ilvl w:val="0"/>
          <w:numId w:val="1"/>
        </w:numPr>
        <w:autoSpaceDE/>
        <w:autoSpaceDN/>
        <w:adjustRightInd/>
        <w:spacing w:line="480" w:lineRule="auto"/>
        <w:rPr>
          <w:sz w:val="28"/>
          <w:szCs w:val="28"/>
        </w:rPr>
      </w:pPr>
      <w:r>
        <w:rPr>
          <w:sz w:val="28"/>
          <w:szCs w:val="28"/>
        </w:rPr>
        <w:t xml:space="preserve"> If the person with a disability becomes Medicaid qualified, the guardians shall provide proof of that qualification and a copy of any signed trust instrument with the Register in Chancery’s Office within thirty (30) days. </w:t>
      </w:r>
    </w:p>
    <w:p w14:paraId="55134287" w14:textId="1875A0D7" w:rsidR="00AC6D8D" w:rsidRPr="00EF06A1" w:rsidRDefault="00AC6D8D" w:rsidP="00EF06A1">
      <w:pPr>
        <w:pStyle w:val="ListParagraph"/>
        <w:widowControl/>
        <w:numPr>
          <w:ilvl w:val="0"/>
          <w:numId w:val="1"/>
        </w:numPr>
        <w:autoSpaceDE/>
        <w:autoSpaceDN/>
        <w:adjustRightInd/>
        <w:spacing w:line="480" w:lineRule="auto"/>
        <w:rPr>
          <w:sz w:val="28"/>
          <w:szCs w:val="28"/>
        </w:rPr>
      </w:pPr>
      <w:r w:rsidRPr="00EF06A1">
        <w:rPr>
          <w:sz w:val="28"/>
          <w:szCs w:val="28"/>
        </w:rPr>
        <w:t xml:space="preserve">An order from the Court of Chancery is required to authorize the opening of any safe deposit box, to sell a motor vehicle, or to sell or encumber any real property of the person with a disability. </w:t>
      </w:r>
    </w:p>
    <w:p w14:paraId="1AC86B4B" w14:textId="5EEC206A" w:rsidR="00177E34" w:rsidRPr="00AC6D8D" w:rsidRDefault="00177E34" w:rsidP="00177E34">
      <w:pPr>
        <w:pStyle w:val="ListParagraph"/>
        <w:widowControl/>
        <w:numPr>
          <w:ilvl w:val="0"/>
          <w:numId w:val="1"/>
        </w:numPr>
        <w:autoSpaceDE/>
        <w:autoSpaceDN/>
        <w:adjustRightInd/>
        <w:spacing w:line="480" w:lineRule="auto"/>
        <w:jc w:val="both"/>
        <w:rPr>
          <w:sz w:val="28"/>
          <w:szCs w:val="28"/>
        </w:rPr>
      </w:pPr>
      <w:r w:rsidRPr="00AC6D8D">
        <w:rPr>
          <w:sz w:val="28"/>
          <w:szCs w:val="28"/>
        </w:rPr>
        <w:t xml:space="preserve"> The guardians are relieved of the requirement of opening a guardianship account, filing an inventory and filing annual accountings. However, if the person with a disability</w:t>
      </w:r>
      <w:r w:rsidRPr="00AC6D8D" w:rsidDel="00A12D7F">
        <w:rPr>
          <w:sz w:val="28"/>
          <w:szCs w:val="28"/>
        </w:rPr>
        <w:t xml:space="preserve"> </w:t>
      </w:r>
      <w:r w:rsidRPr="00AC6D8D">
        <w:rPr>
          <w:sz w:val="28"/>
          <w:szCs w:val="28"/>
        </w:rPr>
        <w:t xml:space="preserve">earns more than $1,000.00 in any given month, other than Social Security benefits, the guardians shall report the earnings to the Court within thirty days for further review. If, in the future, the guardians come into possession of additional funds or property belonging to the person with a disability </w:t>
      </w:r>
      <w:r w:rsidRPr="00AC6D8D">
        <w:rPr>
          <w:sz w:val="28"/>
          <w:szCs w:val="28"/>
        </w:rPr>
        <w:lastRenderedPageBreak/>
        <w:t xml:space="preserve">or the person with a disability becomes gainfully employed, the guardians shall notify the Court and account for such funds or property as the Court may then direct. </w:t>
      </w:r>
    </w:p>
    <w:p w14:paraId="54C89FAB" w14:textId="77777777" w:rsidR="006D0CB2" w:rsidRDefault="006D0CB2" w:rsidP="00261A77">
      <w:pPr>
        <w:ind w:left="4320"/>
        <w:rPr>
          <w:sz w:val="28"/>
          <w:szCs w:val="28"/>
        </w:rPr>
      </w:pPr>
    </w:p>
    <w:p w14:paraId="44AA6826" w14:textId="6643DED6" w:rsidR="00261A77" w:rsidRPr="003B4921" w:rsidRDefault="00261A77" w:rsidP="00261A77">
      <w:pPr>
        <w:ind w:left="4320"/>
        <w:rPr>
          <w:sz w:val="28"/>
          <w:szCs w:val="28"/>
        </w:rPr>
      </w:pPr>
      <w:r w:rsidRPr="003B4921">
        <w:rPr>
          <w:sz w:val="28"/>
          <w:szCs w:val="28"/>
        </w:rPr>
        <w:t>___________________________________</w:t>
      </w:r>
    </w:p>
    <w:p w14:paraId="1DDA94CD" w14:textId="3DD4458D" w:rsidR="00184E1A" w:rsidRPr="00D92E08" w:rsidRDefault="00261A77" w:rsidP="00D92E08">
      <w:pPr>
        <w:rPr>
          <w:sz w:val="28"/>
          <w:szCs w:val="28"/>
        </w:rPr>
      </w:pPr>
      <w:r w:rsidRPr="003B4921">
        <w:rPr>
          <w:sz w:val="28"/>
          <w:szCs w:val="28"/>
        </w:rPr>
        <w:tab/>
        <w:t xml:space="preserve">     </w:t>
      </w:r>
      <w:r w:rsidRPr="003B4921">
        <w:rPr>
          <w:sz w:val="28"/>
          <w:szCs w:val="28"/>
        </w:rPr>
        <w:tab/>
      </w:r>
      <w:r w:rsidRPr="003B4921">
        <w:rPr>
          <w:sz w:val="28"/>
          <w:szCs w:val="28"/>
        </w:rPr>
        <w:tab/>
      </w:r>
      <w:r w:rsidRPr="003B4921">
        <w:rPr>
          <w:sz w:val="28"/>
          <w:szCs w:val="28"/>
        </w:rPr>
        <w:tab/>
      </w:r>
      <w:r w:rsidRPr="003B4921">
        <w:rPr>
          <w:sz w:val="28"/>
          <w:szCs w:val="28"/>
        </w:rPr>
        <w:tab/>
      </w:r>
      <w:r w:rsidRPr="003B4921">
        <w:rPr>
          <w:sz w:val="28"/>
          <w:szCs w:val="28"/>
        </w:rPr>
        <w:tab/>
      </w:r>
      <w:r w:rsidR="0079692E">
        <w:rPr>
          <w:sz w:val="28"/>
          <w:szCs w:val="28"/>
        </w:rPr>
        <w:t xml:space="preserve">Magistrate in Chancery </w:t>
      </w:r>
      <w:r w:rsidRPr="003B4921">
        <w:rPr>
          <w:sz w:val="28"/>
          <w:szCs w:val="28"/>
        </w:rPr>
        <w:t xml:space="preserve"> </w:t>
      </w:r>
    </w:p>
    <w:sectPr w:rsidR="00184E1A" w:rsidRPr="00D92E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8A383" w14:textId="77777777" w:rsidR="00177E34" w:rsidRDefault="00177E34" w:rsidP="00177E34">
      <w:r>
        <w:separator/>
      </w:r>
    </w:p>
  </w:endnote>
  <w:endnote w:type="continuationSeparator" w:id="0">
    <w:p w14:paraId="67C085C9" w14:textId="77777777" w:rsidR="00177E34" w:rsidRDefault="00177E34" w:rsidP="0017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9BCBD" w14:textId="77777777" w:rsidR="00EF06A1" w:rsidRDefault="00EF0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1582755"/>
      <w:docPartObj>
        <w:docPartGallery w:val="Page Numbers (Bottom of Page)"/>
        <w:docPartUnique/>
      </w:docPartObj>
    </w:sdtPr>
    <w:sdtEndPr>
      <w:rPr>
        <w:noProof/>
      </w:rPr>
    </w:sdtEndPr>
    <w:sdtContent>
      <w:p w14:paraId="32D5FC9D" w14:textId="7AB7396E" w:rsidR="006D0CB2" w:rsidRPr="0027441C" w:rsidRDefault="006D0CB2" w:rsidP="006D0CB2">
        <w:pPr>
          <w:pStyle w:val="Footer"/>
          <w:rPr>
            <w:i/>
            <w:iCs/>
          </w:rPr>
        </w:pPr>
        <w:r w:rsidRPr="0027441C">
          <w:rPr>
            <w:i/>
            <w:iCs/>
          </w:rPr>
          <w:t>Form CM</w:t>
        </w:r>
        <w:r>
          <w:rPr>
            <w:i/>
            <w:iCs/>
          </w:rPr>
          <w:t>11</w:t>
        </w:r>
      </w:p>
      <w:p w14:paraId="4AF549E5" w14:textId="3FD3D17F" w:rsidR="001E0D4D" w:rsidRPr="00EF06A1" w:rsidRDefault="006D0CB2" w:rsidP="006D0CB2">
        <w:pPr>
          <w:pStyle w:val="Footer"/>
          <w:rPr>
            <w:i/>
            <w:iCs/>
          </w:rPr>
        </w:pPr>
        <w:r w:rsidRPr="0027441C">
          <w:rPr>
            <w:i/>
            <w:iCs/>
          </w:rPr>
          <w:t>Rev. 0</w:t>
        </w:r>
        <w:r w:rsidR="00EF06A1">
          <w:rPr>
            <w:i/>
            <w:iCs/>
          </w:rPr>
          <w:t>4</w:t>
        </w:r>
        <w:r w:rsidRPr="0027441C">
          <w:rPr>
            <w:i/>
            <w:iCs/>
          </w:rPr>
          <w:t>/202</w:t>
        </w:r>
        <w:r w:rsidR="00EF06A1">
          <w:rPr>
            <w:i/>
            <w:iCs/>
          </w:rPr>
          <w:t>5</w:t>
        </w:r>
        <w:r>
          <w:tab/>
        </w:r>
        <w:r>
          <w:tab/>
          <w:t xml:space="preserve"> </w:t>
        </w:r>
        <w:sdt>
          <w:sdtPr>
            <w:id w:val="12155437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sdtContent>
  </w:sdt>
  <w:p w14:paraId="3F20BC2B" w14:textId="77777777" w:rsidR="00177E34" w:rsidRDefault="00177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B78FA" w14:textId="77777777" w:rsidR="00EF06A1" w:rsidRDefault="00EF0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B3EDB" w14:textId="77777777" w:rsidR="00177E34" w:rsidRDefault="00177E34" w:rsidP="00177E34">
      <w:r>
        <w:separator/>
      </w:r>
    </w:p>
  </w:footnote>
  <w:footnote w:type="continuationSeparator" w:id="0">
    <w:p w14:paraId="108CE9E9" w14:textId="77777777" w:rsidR="00177E34" w:rsidRDefault="00177E34" w:rsidP="00177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5EBCA" w14:textId="77777777" w:rsidR="00EF06A1" w:rsidRDefault="00EF0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7F290" w14:textId="77777777" w:rsidR="00EF06A1" w:rsidRDefault="00EF0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C01EE" w14:textId="77777777" w:rsidR="00EF06A1" w:rsidRDefault="00EF0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C44B5"/>
    <w:multiLevelType w:val="hybridMultilevel"/>
    <w:tmpl w:val="83EA16F4"/>
    <w:lvl w:ilvl="0" w:tplc="50961160">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3F0AC2"/>
    <w:multiLevelType w:val="hybridMultilevel"/>
    <w:tmpl w:val="51ACA622"/>
    <w:lvl w:ilvl="0" w:tplc="C910F540">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156CF4"/>
    <w:multiLevelType w:val="hybridMultilevel"/>
    <w:tmpl w:val="84A64F50"/>
    <w:lvl w:ilvl="0" w:tplc="7682B86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568154">
    <w:abstractNumId w:val="0"/>
  </w:num>
  <w:num w:numId="2" w16cid:durableId="1575317862">
    <w:abstractNumId w:val="1"/>
  </w:num>
  <w:num w:numId="3" w16cid:durableId="2031031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E34"/>
    <w:rsid w:val="00031E68"/>
    <w:rsid w:val="001415F0"/>
    <w:rsid w:val="00177E34"/>
    <w:rsid w:val="00184E1A"/>
    <w:rsid w:val="001E0D4D"/>
    <w:rsid w:val="00261A77"/>
    <w:rsid w:val="00285F40"/>
    <w:rsid w:val="005A3E35"/>
    <w:rsid w:val="00624BEE"/>
    <w:rsid w:val="006351B9"/>
    <w:rsid w:val="006D0CB2"/>
    <w:rsid w:val="006D219D"/>
    <w:rsid w:val="00741B70"/>
    <w:rsid w:val="0079692E"/>
    <w:rsid w:val="008D1544"/>
    <w:rsid w:val="009C1B9C"/>
    <w:rsid w:val="00AC6D8D"/>
    <w:rsid w:val="00BD58AF"/>
    <w:rsid w:val="00C041C8"/>
    <w:rsid w:val="00CD69E2"/>
    <w:rsid w:val="00D92E08"/>
    <w:rsid w:val="00EF06A1"/>
    <w:rsid w:val="00FE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1A4B4"/>
  <w15:chartTrackingRefBased/>
  <w15:docId w15:val="{10CE99C6-F270-49B1-8BAE-BEA295BF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E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E34"/>
    <w:pPr>
      <w:widowControl w:val="0"/>
      <w:autoSpaceDE w:val="0"/>
      <w:autoSpaceDN w:val="0"/>
      <w:adjustRightInd w:val="0"/>
      <w:ind w:left="720"/>
      <w:contextualSpacing/>
    </w:pPr>
  </w:style>
  <w:style w:type="paragraph" w:styleId="Header">
    <w:name w:val="header"/>
    <w:basedOn w:val="Normal"/>
    <w:link w:val="HeaderChar"/>
    <w:uiPriority w:val="99"/>
    <w:unhideWhenUsed/>
    <w:rsid w:val="00177E34"/>
    <w:pPr>
      <w:tabs>
        <w:tab w:val="center" w:pos="4680"/>
        <w:tab w:val="right" w:pos="9360"/>
      </w:tabs>
    </w:pPr>
  </w:style>
  <w:style w:type="character" w:customStyle="1" w:styleId="HeaderChar">
    <w:name w:val="Header Char"/>
    <w:basedOn w:val="DefaultParagraphFont"/>
    <w:link w:val="Header"/>
    <w:uiPriority w:val="99"/>
    <w:rsid w:val="00177E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7E34"/>
    <w:pPr>
      <w:tabs>
        <w:tab w:val="center" w:pos="4680"/>
        <w:tab w:val="right" w:pos="9360"/>
      </w:tabs>
    </w:pPr>
  </w:style>
  <w:style w:type="character" w:customStyle="1" w:styleId="FooterChar">
    <w:name w:val="Footer Char"/>
    <w:basedOn w:val="DefaultParagraphFont"/>
    <w:link w:val="Footer"/>
    <w:uiPriority w:val="99"/>
    <w:rsid w:val="00177E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0D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D4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Delaware</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Kinsey, J. Renee (Courts)</dc:creator>
  <cp:keywords/>
  <dc:description/>
  <cp:lastModifiedBy>Kinsey, J. Renee (Courts)</cp:lastModifiedBy>
  <cp:revision>8</cp:revision>
  <cp:lastPrinted>2020-02-28T15:08:00Z</cp:lastPrinted>
  <dcterms:created xsi:type="dcterms:W3CDTF">2021-05-17T13:51:00Z</dcterms:created>
  <dcterms:modified xsi:type="dcterms:W3CDTF">2025-04-25T11:41:00Z</dcterms:modified>
</cp:coreProperties>
</file>